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28" w:rsidRPr="00E123D4" w:rsidRDefault="000B6128" w:rsidP="000B61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3D4">
        <w:rPr>
          <w:rFonts w:ascii="Times New Roman" w:hAnsi="Times New Roman" w:cs="Times New Roman"/>
          <w:b/>
          <w:sz w:val="24"/>
          <w:szCs w:val="24"/>
        </w:rPr>
        <w:t>Possible hepatotoxic risk of tramadol-diclofenac use: A study in a rat model</w:t>
      </w: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23D4">
        <w:rPr>
          <w:rFonts w:ascii="Times New Roman" w:hAnsi="Times New Roman" w:cs="Times New Roman"/>
          <w:b/>
          <w:sz w:val="24"/>
          <w:szCs w:val="24"/>
        </w:rPr>
        <w:t xml:space="preserve">              Running title: Hepatotoxic effect of tr</w:t>
      </w:r>
      <w:r w:rsidR="000A0553">
        <w:rPr>
          <w:rFonts w:ascii="Times New Roman" w:hAnsi="Times New Roman" w:cs="Times New Roman"/>
          <w:b/>
          <w:sz w:val="24"/>
          <w:szCs w:val="24"/>
        </w:rPr>
        <w:t>amadol-diclofenac</w:t>
      </w:r>
      <w:r w:rsidRPr="00E12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2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2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By</w:t>
      </w: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23D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Elias Adikwu, </w:t>
      </w:r>
      <w:proofErr w:type="spellStart"/>
      <w:r w:rsidRPr="00E123D4">
        <w:rPr>
          <w:rFonts w:ascii="Times New Roman" w:hAnsi="Times New Roman" w:cs="Times New Roman"/>
          <w:sz w:val="24"/>
          <w:szCs w:val="24"/>
        </w:rPr>
        <w:t>Ebinyo</w:t>
      </w:r>
      <w:proofErr w:type="spellEnd"/>
      <w:r w:rsidRPr="00E123D4">
        <w:rPr>
          <w:rFonts w:ascii="Times New Roman" w:hAnsi="Times New Roman" w:cs="Times New Roman"/>
          <w:sz w:val="24"/>
          <w:szCs w:val="24"/>
        </w:rPr>
        <w:t xml:space="preserve"> Nelson </w:t>
      </w:r>
    </w:p>
    <w:p w:rsidR="000B6128" w:rsidRPr="00E123D4" w:rsidRDefault="000B6128" w:rsidP="000B612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D4">
        <w:rPr>
          <w:rFonts w:ascii="Times New Roman" w:hAnsi="Times New Roman" w:cs="Times New Roman"/>
          <w:sz w:val="24"/>
          <w:szCs w:val="24"/>
        </w:rPr>
        <w:t>Department of Pharmacology and toxicology, Faculty of Pharmacy, Niger Delt</w:t>
      </w:r>
      <w:r>
        <w:rPr>
          <w:rFonts w:ascii="Times New Roman" w:hAnsi="Times New Roman" w:cs="Times New Roman"/>
          <w:sz w:val="24"/>
          <w:szCs w:val="24"/>
        </w:rPr>
        <w:t>a University</w:t>
      </w:r>
      <w:r w:rsidRPr="00E12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3D4">
        <w:rPr>
          <w:rFonts w:ascii="Times New Roman" w:hAnsi="Times New Roman" w:cs="Times New Roman"/>
          <w:sz w:val="24"/>
          <w:szCs w:val="24"/>
        </w:rPr>
        <w:t>Bayelsa</w:t>
      </w:r>
      <w:proofErr w:type="spellEnd"/>
      <w:r w:rsidRPr="00E123D4"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>, Nigeria</w:t>
      </w: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B6128" w:rsidRPr="00E123D4" w:rsidRDefault="000B6128" w:rsidP="000B6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23D4">
        <w:rPr>
          <w:rFonts w:ascii="Times New Roman" w:hAnsi="Times New Roman" w:cs="Times New Roman"/>
          <w:sz w:val="24"/>
          <w:szCs w:val="24"/>
        </w:rPr>
        <w:t xml:space="preserve">                    Corresponding author: Elias Adikwu. Email: </w:t>
      </w:r>
      <w:hyperlink r:id="rId4" w:history="1">
        <w:r w:rsidRPr="00E123D4">
          <w:rPr>
            <w:rStyle w:val="Hyperlink"/>
            <w:rFonts w:ascii="Times New Roman" w:hAnsi="Times New Roman" w:cs="Times New Roman"/>
            <w:sz w:val="24"/>
            <w:szCs w:val="24"/>
          </w:rPr>
          <w:t>adikwuelias@gmail.com</w:t>
        </w:r>
      </w:hyperlink>
    </w:p>
    <w:p w:rsidR="003D3214" w:rsidRDefault="000B6128" w:rsidP="000B6128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  <w:r w:rsidRPr="00E123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3214" w:rsidRPr="00B15A36">
        <w:rPr>
          <w:rFonts w:ascii="Times New Roman" w:eastAsia="Roboto Medium" w:hAnsi="Times New Roman" w:cs="Times New Roman"/>
          <w:b/>
          <w:sz w:val="24"/>
          <w:szCs w:val="24"/>
        </w:rPr>
        <w:t xml:space="preserve">        </w:t>
      </w:r>
    </w:p>
    <w:p w:rsidR="003D3214" w:rsidRPr="001C161C" w:rsidRDefault="003D3214" w:rsidP="003D32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1DF">
        <w:rPr>
          <w:rFonts w:ascii="Times New Roman" w:hAnsi="Times New Roman" w:cs="Times New Roman"/>
          <w:sz w:val="24"/>
          <w:szCs w:val="24"/>
        </w:rPr>
        <w:t>Adikwu Elias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7AF6">
        <w:rPr>
          <w:noProof/>
          <w:lang w:eastAsia="en-GB"/>
        </w:rPr>
        <w:drawing>
          <wp:inline distT="0" distB="0" distL="0" distR="0">
            <wp:extent cx="152400" cy="152400"/>
            <wp:effectExtent l="0" t="0" r="0" b="0"/>
            <wp:docPr id="2" name="Picture 1" descr="Description: Description: Description: https://orcid.org/sites/default/files/images/orcid_16x16(1)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https://orcid.org/sites/default/files/images/orcid_16x16(1)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1D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gtFrame="_blank" w:history="1">
        <w:r w:rsidRPr="002E11D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https://orcid.org/0000-0003-4349-8227</w:t>
        </w:r>
      </w:hyperlink>
    </w:p>
    <w:p w:rsidR="003D3214" w:rsidRPr="002E11DF" w:rsidRDefault="003D3214" w:rsidP="003D32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28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  <w:r w:rsidRPr="00C51528">
        <w:rPr>
          <w:rFonts w:ascii="Times New Roman" w:hAnsi="Times New Roman" w:cs="Times New Roman"/>
          <w:sz w:val="24"/>
          <w:szCs w:val="24"/>
        </w:rPr>
        <w:t>Elias Adikwu</w:t>
      </w:r>
      <w:r w:rsidRPr="00C515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1528">
        <w:rPr>
          <w:rFonts w:ascii="Times New Roman" w:hAnsi="Times New Roman" w:cs="Times New Roman"/>
          <w:color w:val="000000"/>
          <w:sz w:val="24"/>
          <w:szCs w:val="24"/>
        </w:rPr>
        <w:t>Department of Pharmacology and Toxicology, Faculty of Pharmacy, Niger Delta University, Nigeria. Email: adikwuelias@gmail.com</w:t>
      </w:r>
    </w:p>
    <w:p w:rsidR="003D3214" w:rsidRDefault="003D3214" w:rsidP="003D3214">
      <w:pPr>
        <w:autoSpaceDE w:val="0"/>
        <w:autoSpaceDN w:val="0"/>
        <w:adjustRightInd w:val="0"/>
        <w:spacing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3214" w:rsidRDefault="003D3214" w:rsidP="003D32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214" w:rsidRDefault="003D3214" w:rsidP="003D3214">
      <w:pPr>
        <w:spacing w:line="360" w:lineRule="auto"/>
        <w:rPr>
          <w:rFonts w:ascii="Times New Roman" w:eastAsia="Roboto Medium" w:hAnsi="Times New Roman" w:cs="Times New Roman"/>
          <w:b/>
          <w:sz w:val="24"/>
          <w:szCs w:val="24"/>
        </w:rPr>
      </w:pPr>
    </w:p>
    <w:sectPr w:rsidR="003D3214" w:rsidSect="008E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D3214"/>
    <w:rsid w:val="000A0553"/>
    <w:rsid w:val="000B6128"/>
    <w:rsid w:val="00136F05"/>
    <w:rsid w:val="001D5700"/>
    <w:rsid w:val="001D68DD"/>
    <w:rsid w:val="00203795"/>
    <w:rsid w:val="002B1EA7"/>
    <w:rsid w:val="003D3214"/>
    <w:rsid w:val="00742E41"/>
    <w:rsid w:val="007644B6"/>
    <w:rsid w:val="007730F1"/>
    <w:rsid w:val="00792675"/>
    <w:rsid w:val="00833B37"/>
    <w:rsid w:val="0089291A"/>
    <w:rsid w:val="008E4D41"/>
    <w:rsid w:val="00BE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214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3D3214"/>
    <w:pPr>
      <w:ind w:left="720"/>
      <w:contextualSpacing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D32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32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4349-8227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rcid.org/" TargetMode="External"/><Relationship Id="rId4" Type="http://schemas.openxmlformats.org/officeDocument/2006/relationships/hyperlink" Target="mailto:adikwuelia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ZENOX</dc:creator>
  <cp:lastModifiedBy>ZENOX</cp:lastModifiedBy>
  <cp:revision>2</cp:revision>
  <dcterms:created xsi:type="dcterms:W3CDTF">2019-10-02T09:47:00Z</dcterms:created>
  <dcterms:modified xsi:type="dcterms:W3CDTF">2019-10-02T09:47:00Z</dcterms:modified>
</cp:coreProperties>
</file>