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2F5" w:rsidRPr="00BF2524" w:rsidRDefault="006E3157" w:rsidP="005F0F98">
      <w:pPr>
        <w:spacing w:after="0" w:line="240" w:lineRule="auto"/>
        <w:jc w:val="center"/>
        <w:rPr>
          <w:rFonts w:ascii="Times New Roman" w:hAnsi="Times New Roman" w:cs="Times New Roman"/>
          <w:b/>
          <w:bCs/>
          <w:sz w:val="32"/>
          <w:szCs w:val="32"/>
        </w:rPr>
      </w:pPr>
      <w:bookmarkStart w:id="0" w:name="_GoBack"/>
      <w:bookmarkEnd w:id="0"/>
      <w:r w:rsidRPr="00BF2524">
        <w:rPr>
          <w:rFonts w:asciiTheme="majorBidi" w:eastAsia="Times New Roman" w:hAnsiTheme="majorBidi" w:cstheme="majorBidi"/>
          <w:b/>
          <w:bCs/>
          <w:i/>
          <w:sz w:val="32"/>
          <w:szCs w:val="32"/>
        </w:rPr>
        <w:t>High Performance Liquid Chromatography</w:t>
      </w:r>
      <w:r w:rsidR="00BF2524" w:rsidRPr="00BF2524">
        <w:rPr>
          <w:rFonts w:ascii="Times New Roman" w:hAnsi="Times New Roman" w:cs="Times New Roman"/>
          <w:b/>
          <w:bCs/>
          <w:sz w:val="32"/>
          <w:szCs w:val="32"/>
        </w:rPr>
        <w:t xml:space="preserve"> (HPLC</w:t>
      </w:r>
      <w:r w:rsidR="00D54EB2">
        <w:rPr>
          <w:rFonts w:ascii="Times New Roman" w:hAnsi="Times New Roman" w:cs="Times New Roman"/>
          <w:b/>
          <w:bCs/>
          <w:sz w:val="32"/>
          <w:szCs w:val="32"/>
        </w:rPr>
        <w:t xml:space="preserve">) </w:t>
      </w:r>
      <w:r w:rsidR="00BF2524" w:rsidRPr="00BF2524">
        <w:rPr>
          <w:rFonts w:ascii="Times New Roman" w:eastAsia="Times New Roman" w:hAnsi="Times New Roman" w:cs="Times New Roman"/>
          <w:b/>
          <w:iCs/>
          <w:sz w:val="32"/>
          <w:szCs w:val="32"/>
        </w:rPr>
        <w:t xml:space="preserve">FOR DETECTION </w:t>
      </w:r>
      <w:r w:rsidR="00D54EB2">
        <w:rPr>
          <w:rFonts w:ascii="Times New Roman" w:eastAsia="Times New Roman" w:hAnsi="Times New Roman" w:cs="Times New Roman"/>
          <w:b/>
          <w:iCs/>
          <w:sz w:val="32"/>
          <w:szCs w:val="32"/>
        </w:rPr>
        <w:t xml:space="preserve">GLUCOSAMINE </w:t>
      </w:r>
      <w:r w:rsidR="00BF2524" w:rsidRPr="00BF2524">
        <w:rPr>
          <w:rFonts w:ascii="Times New Roman" w:eastAsia="Times New Roman" w:hAnsi="Times New Roman" w:cs="Times New Roman"/>
          <w:b/>
          <w:iCs/>
          <w:sz w:val="32"/>
          <w:szCs w:val="32"/>
        </w:rPr>
        <w:t>AND CHONDROITIN SULFATE</w:t>
      </w:r>
      <w:r w:rsidR="00BF2524">
        <w:rPr>
          <w:rFonts w:ascii="Times New Roman" w:eastAsia="Times New Roman" w:hAnsi="Times New Roman" w:cs="Times New Roman"/>
          <w:b/>
          <w:iCs/>
          <w:sz w:val="32"/>
          <w:szCs w:val="32"/>
        </w:rPr>
        <w:t xml:space="preserve"> </w:t>
      </w:r>
      <w:r w:rsidR="00BF2524" w:rsidRPr="00BF2524">
        <w:rPr>
          <w:rFonts w:ascii="Times New Roman" w:eastAsia="Times New Roman" w:hAnsi="Times New Roman" w:cs="Times New Roman"/>
          <w:b/>
          <w:iCs/>
          <w:sz w:val="32"/>
          <w:szCs w:val="32"/>
        </w:rPr>
        <w:t>COMPOUNDS</w:t>
      </w:r>
    </w:p>
    <w:p w:rsidR="00BF2524" w:rsidRPr="00BF2524" w:rsidRDefault="00BF2524" w:rsidP="00BF2524">
      <w:pPr>
        <w:spacing w:after="0" w:line="240" w:lineRule="auto"/>
        <w:jc w:val="center"/>
        <w:rPr>
          <w:rFonts w:ascii="Times New Roman" w:eastAsia="Times New Roman" w:hAnsi="Times New Roman" w:cs="Times New Roman"/>
          <w:b/>
          <w:iCs/>
          <w:sz w:val="32"/>
          <w:szCs w:val="32"/>
        </w:rPr>
      </w:pPr>
    </w:p>
    <w:p w:rsidR="003A02F5" w:rsidRPr="00F03F82" w:rsidRDefault="003A02F5" w:rsidP="003A02F5">
      <w:pPr>
        <w:pStyle w:val="Default"/>
        <w:jc w:val="center"/>
        <w:rPr>
          <w:sz w:val="20"/>
          <w:szCs w:val="20"/>
          <w:vertAlign w:val="superscript"/>
        </w:rPr>
      </w:pPr>
      <w:r w:rsidRPr="00F03F82">
        <w:rPr>
          <w:b/>
          <w:bCs/>
          <w:sz w:val="20"/>
          <w:szCs w:val="20"/>
        </w:rPr>
        <w:t>Rakhmiyati</w:t>
      </w:r>
      <w:r w:rsidRPr="00F03F82">
        <w:rPr>
          <w:b/>
          <w:bCs/>
          <w:sz w:val="20"/>
          <w:szCs w:val="20"/>
          <w:vertAlign w:val="superscript"/>
        </w:rPr>
        <w:t>1</w:t>
      </w:r>
      <w:r>
        <w:rPr>
          <w:b/>
          <w:bCs/>
          <w:sz w:val="20"/>
          <w:szCs w:val="20"/>
          <w:vertAlign w:val="superscript"/>
        </w:rPr>
        <w:t>,*</w:t>
      </w:r>
      <w:r w:rsidRPr="00F03F82">
        <w:rPr>
          <w:b/>
          <w:bCs/>
          <w:sz w:val="20"/>
          <w:szCs w:val="20"/>
        </w:rPr>
        <w:t>, T Widiyani</w:t>
      </w:r>
      <w:r>
        <w:rPr>
          <w:b/>
          <w:bCs/>
          <w:sz w:val="20"/>
          <w:szCs w:val="20"/>
          <w:vertAlign w:val="superscript"/>
        </w:rPr>
        <w:t>1</w:t>
      </w:r>
      <w:proofErr w:type="gramStart"/>
      <w:r>
        <w:rPr>
          <w:b/>
          <w:bCs/>
          <w:sz w:val="20"/>
          <w:szCs w:val="20"/>
          <w:vertAlign w:val="superscript"/>
        </w:rPr>
        <w:t>,2</w:t>
      </w:r>
      <w:proofErr w:type="gramEnd"/>
      <w:r w:rsidRPr="00F03F82">
        <w:rPr>
          <w:b/>
          <w:bCs/>
          <w:sz w:val="20"/>
          <w:szCs w:val="20"/>
        </w:rPr>
        <w:t>, A Budiharjo</w:t>
      </w:r>
      <w:r>
        <w:rPr>
          <w:b/>
          <w:bCs/>
          <w:sz w:val="20"/>
          <w:szCs w:val="20"/>
          <w:vertAlign w:val="superscript"/>
        </w:rPr>
        <w:t>1,2</w:t>
      </w:r>
    </w:p>
    <w:p w:rsidR="003A02F5" w:rsidRPr="00F03F82" w:rsidRDefault="003A02F5" w:rsidP="003A02F5">
      <w:pPr>
        <w:pStyle w:val="Default"/>
        <w:jc w:val="center"/>
        <w:rPr>
          <w:bCs/>
          <w:sz w:val="16"/>
          <w:szCs w:val="16"/>
          <w:vertAlign w:val="superscript"/>
        </w:rPr>
      </w:pPr>
      <w:proofErr w:type="gramStart"/>
      <w:r w:rsidRPr="00F03F82">
        <w:rPr>
          <w:b/>
          <w:bCs/>
          <w:sz w:val="16"/>
          <w:szCs w:val="16"/>
          <w:vertAlign w:val="superscript"/>
        </w:rPr>
        <w:t>1</w:t>
      </w:r>
      <w:r w:rsidRPr="00F03F82">
        <w:rPr>
          <w:bCs/>
          <w:sz w:val="16"/>
          <w:szCs w:val="16"/>
        </w:rPr>
        <w:t xml:space="preserve">Department of Bioscience, Graduate Program, </w:t>
      </w:r>
      <w:proofErr w:type="spellStart"/>
      <w:r w:rsidRPr="00F03F82">
        <w:rPr>
          <w:bCs/>
          <w:sz w:val="16"/>
          <w:szCs w:val="16"/>
        </w:rPr>
        <w:t>Sebelas</w:t>
      </w:r>
      <w:proofErr w:type="spellEnd"/>
      <w:r w:rsidRPr="00F03F82">
        <w:rPr>
          <w:bCs/>
          <w:sz w:val="16"/>
          <w:szCs w:val="16"/>
        </w:rPr>
        <w:t xml:space="preserve"> </w:t>
      </w:r>
      <w:proofErr w:type="spellStart"/>
      <w:r w:rsidRPr="00F03F82">
        <w:rPr>
          <w:bCs/>
          <w:sz w:val="16"/>
          <w:szCs w:val="16"/>
        </w:rPr>
        <w:t>Maret</w:t>
      </w:r>
      <w:proofErr w:type="spellEnd"/>
      <w:r w:rsidRPr="00F03F82">
        <w:rPr>
          <w:bCs/>
          <w:sz w:val="16"/>
          <w:szCs w:val="16"/>
        </w:rPr>
        <w:t xml:space="preserve"> University.</w:t>
      </w:r>
      <w:proofErr w:type="gramEnd"/>
      <w:r w:rsidRPr="00F03F82">
        <w:rPr>
          <w:bCs/>
          <w:sz w:val="16"/>
          <w:szCs w:val="16"/>
        </w:rPr>
        <w:t xml:space="preserve"> </w:t>
      </w:r>
      <w:proofErr w:type="gramStart"/>
      <w:r w:rsidRPr="00F03F82">
        <w:rPr>
          <w:bCs/>
          <w:sz w:val="16"/>
          <w:szCs w:val="16"/>
        </w:rPr>
        <w:t xml:space="preserve">Jl. </w:t>
      </w:r>
      <w:proofErr w:type="spellStart"/>
      <w:r w:rsidRPr="00F03F82">
        <w:rPr>
          <w:bCs/>
          <w:sz w:val="16"/>
          <w:szCs w:val="16"/>
        </w:rPr>
        <w:t>Ir</w:t>
      </w:r>
      <w:proofErr w:type="spellEnd"/>
      <w:r w:rsidRPr="00F03F82">
        <w:rPr>
          <w:bCs/>
          <w:sz w:val="16"/>
          <w:szCs w:val="16"/>
        </w:rPr>
        <w:t xml:space="preserve"> </w:t>
      </w:r>
      <w:proofErr w:type="spellStart"/>
      <w:r w:rsidRPr="00F03F82">
        <w:rPr>
          <w:bCs/>
          <w:sz w:val="16"/>
          <w:szCs w:val="16"/>
        </w:rPr>
        <w:t>Sutami</w:t>
      </w:r>
      <w:proofErr w:type="spellEnd"/>
      <w:r w:rsidRPr="00F03F82">
        <w:rPr>
          <w:bCs/>
          <w:sz w:val="16"/>
          <w:szCs w:val="16"/>
        </w:rPr>
        <w:t xml:space="preserve"> No. 36A, </w:t>
      </w:r>
      <w:proofErr w:type="spellStart"/>
      <w:r w:rsidRPr="00F03F82">
        <w:rPr>
          <w:bCs/>
          <w:sz w:val="16"/>
          <w:szCs w:val="16"/>
        </w:rPr>
        <w:t>Kentingan</w:t>
      </w:r>
      <w:proofErr w:type="spellEnd"/>
      <w:r w:rsidRPr="00F03F82">
        <w:rPr>
          <w:bCs/>
          <w:sz w:val="16"/>
          <w:szCs w:val="16"/>
        </w:rPr>
        <w:t>, Surakarta, 57126, Central Java, Indonesia.</w:t>
      </w:r>
      <w:proofErr w:type="gramEnd"/>
      <w:r w:rsidRPr="00F03F82">
        <w:rPr>
          <w:bCs/>
          <w:sz w:val="16"/>
          <w:szCs w:val="16"/>
        </w:rPr>
        <w:t xml:space="preserve"> Tel</w:t>
      </w:r>
      <w:proofErr w:type="gramStart"/>
      <w:r w:rsidRPr="00F03F82">
        <w:rPr>
          <w:bCs/>
          <w:sz w:val="16"/>
          <w:szCs w:val="16"/>
        </w:rPr>
        <w:t>./</w:t>
      </w:r>
      <w:proofErr w:type="gramEnd"/>
      <w:r w:rsidRPr="00F03F82">
        <w:rPr>
          <w:bCs/>
          <w:sz w:val="16"/>
          <w:szCs w:val="16"/>
        </w:rPr>
        <w:t>Fax. +62-271-663375, Email: miarakhmiy@gmail.com</w:t>
      </w:r>
      <w:r w:rsidRPr="00F03F82">
        <w:rPr>
          <w:bCs/>
          <w:sz w:val="16"/>
          <w:szCs w:val="16"/>
          <w:vertAlign w:val="superscript"/>
        </w:rPr>
        <w:t>1</w:t>
      </w:r>
    </w:p>
    <w:p w:rsidR="003A02F5" w:rsidRPr="00F03F82" w:rsidRDefault="003A02F5" w:rsidP="003A02F5">
      <w:pPr>
        <w:pStyle w:val="Default"/>
        <w:jc w:val="center"/>
        <w:rPr>
          <w:bCs/>
          <w:sz w:val="16"/>
          <w:szCs w:val="16"/>
        </w:rPr>
      </w:pPr>
      <w:proofErr w:type="gramStart"/>
      <w:r w:rsidRPr="00F03F82">
        <w:rPr>
          <w:bCs/>
          <w:sz w:val="16"/>
          <w:szCs w:val="16"/>
          <w:vertAlign w:val="superscript"/>
        </w:rPr>
        <w:t>2, 3</w:t>
      </w:r>
      <w:r w:rsidRPr="00F03F82">
        <w:rPr>
          <w:bCs/>
          <w:sz w:val="16"/>
          <w:szCs w:val="16"/>
        </w:rPr>
        <w:t xml:space="preserve">Department of Biology, Faculty of Mathematics and Natural Sciences, </w:t>
      </w:r>
      <w:proofErr w:type="spellStart"/>
      <w:r w:rsidRPr="00F03F82">
        <w:rPr>
          <w:bCs/>
          <w:sz w:val="16"/>
          <w:szCs w:val="16"/>
        </w:rPr>
        <w:t>Sebelas</w:t>
      </w:r>
      <w:proofErr w:type="spellEnd"/>
      <w:r w:rsidRPr="00F03F82">
        <w:rPr>
          <w:bCs/>
          <w:sz w:val="16"/>
          <w:szCs w:val="16"/>
        </w:rPr>
        <w:t xml:space="preserve"> </w:t>
      </w:r>
      <w:proofErr w:type="spellStart"/>
      <w:r w:rsidRPr="00F03F82">
        <w:rPr>
          <w:bCs/>
          <w:sz w:val="16"/>
          <w:szCs w:val="16"/>
        </w:rPr>
        <w:t>Maret</w:t>
      </w:r>
      <w:proofErr w:type="spellEnd"/>
      <w:r w:rsidRPr="00F03F82">
        <w:rPr>
          <w:bCs/>
          <w:sz w:val="16"/>
          <w:szCs w:val="16"/>
        </w:rPr>
        <w:t xml:space="preserve"> University.</w:t>
      </w:r>
      <w:proofErr w:type="gramEnd"/>
      <w:r w:rsidRPr="00F03F82">
        <w:rPr>
          <w:bCs/>
          <w:sz w:val="16"/>
          <w:szCs w:val="16"/>
        </w:rPr>
        <w:t xml:space="preserve"> </w:t>
      </w:r>
      <w:proofErr w:type="gramStart"/>
      <w:r w:rsidRPr="00F03F82">
        <w:rPr>
          <w:bCs/>
          <w:sz w:val="16"/>
          <w:szCs w:val="16"/>
        </w:rPr>
        <w:t xml:space="preserve">Jl. </w:t>
      </w:r>
      <w:proofErr w:type="spellStart"/>
      <w:r w:rsidRPr="00F03F82">
        <w:rPr>
          <w:bCs/>
          <w:sz w:val="16"/>
          <w:szCs w:val="16"/>
        </w:rPr>
        <w:t>Ir</w:t>
      </w:r>
      <w:proofErr w:type="spellEnd"/>
      <w:r w:rsidRPr="00F03F82">
        <w:rPr>
          <w:bCs/>
          <w:sz w:val="16"/>
          <w:szCs w:val="16"/>
        </w:rPr>
        <w:t xml:space="preserve"> </w:t>
      </w:r>
      <w:proofErr w:type="spellStart"/>
      <w:r w:rsidRPr="00F03F82">
        <w:rPr>
          <w:bCs/>
          <w:sz w:val="16"/>
          <w:szCs w:val="16"/>
        </w:rPr>
        <w:t>Sutami</w:t>
      </w:r>
      <w:proofErr w:type="spellEnd"/>
      <w:r w:rsidRPr="00F03F82">
        <w:rPr>
          <w:bCs/>
          <w:sz w:val="16"/>
          <w:szCs w:val="16"/>
        </w:rPr>
        <w:t xml:space="preserve"> No. 36A, </w:t>
      </w:r>
      <w:proofErr w:type="spellStart"/>
      <w:r w:rsidRPr="00F03F82">
        <w:rPr>
          <w:bCs/>
          <w:sz w:val="16"/>
          <w:szCs w:val="16"/>
        </w:rPr>
        <w:t>Kentingan</w:t>
      </w:r>
      <w:proofErr w:type="spellEnd"/>
      <w:r w:rsidRPr="00F03F82">
        <w:rPr>
          <w:bCs/>
          <w:sz w:val="16"/>
          <w:szCs w:val="16"/>
        </w:rPr>
        <w:t>, Surakarta, 57126, Central Java, Indonesia.</w:t>
      </w:r>
      <w:proofErr w:type="gramEnd"/>
      <w:r w:rsidRPr="00F03F82">
        <w:rPr>
          <w:bCs/>
          <w:sz w:val="16"/>
          <w:szCs w:val="16"/>
        </w:rPr>
        <w:t xml:space="preserve"> Tel</w:t>
      </w:r>
      <w:proofErr w:type="gramStart"/>
      <w:r w:rsidRPr="00F03F82">
        <w:rPr>
          <w:bCs/>
          <w:sz w:val="16"/>
          <w:szCs w:val="16"/>
        </w:rPr>
        <w:t>./</w:t>
      </w:r>
      <w:proofErr w:type="gramEnd"/>
      <w:r w:rsidRPr="00F03F82">
        <w:rPr>
          <w:bCs/>
          <w:sz w:val="16"/>
          <w:szCs w:val="16"/>
        </w:rPr>
        <w:t xml:space="preserve">Fax. +62-271-663375, Email: </w:t>
      </w:r>
      <w:hyperlink r:id="rId5" w:history="1">
        <w:r w:rsidRPr="00F03F82">
          <w:rPr>
            <w:rStyle w:val="Hyperlink"/>
            <w:bCs/>
            <w:color w:val="auto"/>
            <w:sz w:val="16"/>
            <w:szCs w:val="16"/>
            <w:u w:val="none"/>
          </w:rPr>
          <w:t>tetri_mipa_uns@yahoo.com</w:t>
        </w:r>
      </w:hyperlink>
      <w:r w:rsidRPr="00F03F82">
        <w:rPr>
          <w:bCs/>
          <w:color w:val="auto"/>
          <w:sz w:val="16"/>
          <w:szCs w:val="16"/>
          <w:vertAlign w:val="superscript"/>
        </w:rPr>
        <w:t>2</w:t>
      </w:r>
      <w:r w:rsidRPr="00F03F82">
        <w:rPr>
          <w:bCs/>
          <w:color w:val="auto"/>
          <w:sz w:val="16"/>
          <w:szCs w:val="16"/>
        </w:rPr>
        <w:t xml:space="preserve">, </w:t>
      </w:r>
      <w:hyperlink r:id="rId6" w:history="1">
        <w:r w:rsidRPr="00F03F82">
          <w:rPr>
            <w:rStyle w:val="Hyperlink"/>
            <w:bCs/>
            <w:color w:val="auto"/>
            <w:sz w:val="16"/>
            <w:szCs w:val="16"/>
            <w:u w:val="none"/>
          </w:rPr>
          <w:t>budiharjo_ag@yahoo.com</w:t>
        </w:r>
      </w:hyperlink>
      <w:r w:rsidRPr="00F03F82">
        <w:rPr>
          <w:bCs/>
          <w:color w:val="auto"/>
          <w:sz w:val="16"/>
          <w:szCs w:val="16"/>
          <w:vertAlign w:val="superscript"/>
        </w:rPr>
        <w:t>3</w:t>
      </w:r>
      <w:r w:rsidRPr="00F03F82">
        <w:rPr>
          <w:bCs/>
          <w:color w:val="auto"/>
          <w:sz w:val="16"/>
          <w:szCs w:val="16"/>
        </w:rPr>
        <w:t xml:space="preserve"> </w:t>
      </w:r>
    </w:p>
    <w:p w:rsidR="003A02F5" w:rsidRPr="00BF2524" w:rsidRDefault="003A02F5" w:rsidP="003A02F5">
      <w:pPr>
        <w:spacing w:after="0" w:line="240" w:lineRule="auto"/>
        <w:jc w:val="center"/>
        <w:rPr>
          <w:rFonts w:ascii="Times New Roman" w:eastAsia="Times New Roman" w:hAnsi="Times New Roman" w:cs="Times New Roman"/>
          <w:b/>
          <w:iCs/>
          <w:sz w:val="32"/>
          <w:szCs w:val="32"/>
        </w:rPr>
      </w:pPr>
    </w:p>
    <w:p w:rsidR="006E3157" w:rsidRDefault="003A02F5" w:rsidP="003A02F5">
      <w:pPr>
        <w:spacing w:after="0" w:line="240" w:lineRule="auto"/>
        <w:jc w:val="center"/>
        <w:rPr>
          <w:rStyle w:val="fontstyle01"/>
        </w:rPr>
      </w:pPr>
      <w:r>
        <w:rPr>
          <w:rStyle w:val="fontstyle01"/>
        </w:rPr>
        <w:t>Corresponding author*</w:t>
      </w:r>
    </w:p>
    <w:p w:rsidR="003A02F5" w:rsidRDefault="005E1F2D" w:rsidP="003A02F5">
      <w:pPr>
        <w:spacing w:after="0" w:line="240" w:lineRule="auto"/>
        <w:jc w:val="center"/>
        <w:rPr>
          <w:rFonts w:asciiTheme="majorBidi" w:hAnsiTheme="majorBidi" w:cstheme="majorBidi"/>
          <w:sz w:val="18"/>
          <w:szCs w:val="18"/>
        </w:rPr>
      </w:pPr>
      <w:hyperlink r:id="rId7" w:history="1">
        <w:r w:rsidR="003A02F5" w:rsidRPr="00D63095">
          <w:rPr>
            <w:rStyle w:val="Hyperlink"/>
            <w:rFonts w:asciiTheme="majorBidi" w:hAnsiTheme="majorBidi" w:cstheme="majorBidi"/>
            <w:sz w:val="18"/>
            <w:szCs w:val="18"/>
          </w:rPr>
          <w:t>miarakhmiy@gmail.com</w:t>
        </w:r>
      </w:hyperlink>
    </w:p>
    <w:p w:rsidR="003A02F5" w:rsidRDefault="003A02F5" w:rsidP="003A02F5">
      <w:pPr>
        <w:spacing w:after="0" w:line="240" w:lineRule="auto"/>
        <w:jc w:val="center"/>
        <w:rPr>
          <w:rFonts w:asciiTheme="majorBidi" w:hAnsiTheme="majorBidi" w:cstheme="majorBidi"/>
          <w:sz w:val="18"/>
          <w:szCs w:val="18"/>
        </w:rPr>
      </w:pPr>
    </w:p>
    <w:p w:rsidR="00D61AA3" w:rsidRPr="00D61AA3" w:rsidRDefault="00D61AA3" w:rsidP="00D61AA3">
      <w:pPr>
        <w:spacing w:after="0" w:line="240" w:lineRule="auto"/>
        <w:jc w:val="center"/>
        <w:rPr>
          <w:rStyle w:val="fontstyle01"/>
        </w:rPr>
      </w:pPr>
      <w:r w:rsidRPr="00D61AA3">
        <w:rPr>
          <w:rStyle w:val="fontstyle01"/>
        </w:rPr>
        <w:t>Abstract</w:t>
      </w:r>
    </w:p>
    <w:p w:rsidR="003A02F5" w:rsidRDefault="00BF2524" w:rsidP="00D2094E">
      <w:pPr>
        <w:spacing w:after="0" w:line="240" w:lineRule="auto"/>
        <w:jc w:val="both"/>
        <w:rPr>
          <w:rStyle w:val="fontstyle01"/>
          <w:b w:val="0"/>
          <w:bCs w:val="0"/>
        </w:rPr>
      </w:pPr>
      <w:r w:rsidRPr="00BF2524">
        <w:rPr>
          <w:rStyle w:val="fontstyle01"/>
          <w:b w:val="0"/>
          <w:bCs w:val="0"/>
        </w:rPr>
        <w:t>Glucosamine and chondroitin sulfate are compounds found in shark cartilage (</w:t>
      </w:r>
      <w:proofErr w:type="spellStart"/>
      <w:r w:rsidRPr="00BF2524">
        <w:rPr>
          <w:rStyle w:val="fontstyle01"/>
          <w:b w:val="0"/>
          <w:bCs w:val="0"/>
          <w:i/>
          <w:iCs/>
        </w:rPr>
        <w:t>Carcharhinus</w:t>
      </w:r>
      <w:proofErr w:type="spellEnd"/>
      <w:r w:rsidRPr="00BF2524">
        <w:rPr>
          <w:rStyle w:val="fontstyle01"/>
          <w:b w:val="0"/>
          <w:bCs w:val="0"/>
          <w:i/>
          <w:iCs/>
        </w:rPr>
        <w:t xml:space="preserve"> </w:t>
      </w:r>
      <w:proofErr w:type="spellStart"/>
      <w:r w:rsidRPr="00BF2524">
        <w:rPr>
          <w:rStyle w:val="fontstyle01"/>
          <w:b w:val="0"/>
          <w:bCs w:val="0"/>
          <w:i/>
          <w:iCs/>
        </w:rPr>
        <w:t>sorrah</w:t>
      </w:r>
      <w:proofErr w:type="spellEnd"/>
      <w:r w:rsidRPr="00BF2524">
        <w:rPr>
          <w:rStyle w:val="fontstyle01"/>
          <w:b w:val="0"/>
          <w:bCs w:val="0"/>
        </w:rPr>
        <w:t>).</w:t>
      </w:r>
      <w:r w:rsidR="00B1037B">
        <w:t xml:space="preserve"> </w:t>
      </w:r>
      <w:r w:rsidR="00D61AA3">
        <w:rPr>
          <w:rStyle w:val="fontstyle01"/>
          <w:b w:val="0"/>
          <w:bCs w:val="0"/>
        </w:rPr>
        <w:t xml:space="preserve">The </w:t>
      </w:r>
      <w:proofErr w:type="gramStart"/>
      <w:r w:rsidR="00D61AA3">
        <w:rPr>
          <w:rStyle w:val="fontstyle01"/>
          <w:b w:val="0"/>
          <w:bCs w:val="0"/>
        </w:rPr>
        <w:t xml:space="preserve">two </w:t>
      </w:r>
      <w:r w:rsidR="00B1037B" w:rsidRPr="00B1037B">
        <w:rPr>
          <w:rStyle w:val="fontstyle01"/>
          <w:b w:val="0"/>
          <w:bCs w:val="0"/>
        </w:rPr>
        <w:t xml:space="preserve"> compounds</w:t>
      </w:r>
      <w:proofErr w:type="gramEnd"/>
      <w:r w:rsidR="00B1037B" w:rsidRPr="00B1037B">
        <w:rPr>
          <w:rStyle w:val="fontstyle01"/>
          <w:b w:val="0"/>
          <w:bCs w:val="0"/>
        </w:rPr>
        <w:t xml:space="preserve"> have many health benefits, </w:t>
      </w:r>
      <w:r w:rsidR="00D61AA3">
        <w:rPr>
          <w:rStyle w:val="fontstyle01"/>
          <w:b w:val="0"/>
          <w:bCs w:val="0"/>
        </w:rPr>
        <w:t xml:space="preserve">that is </w:t>
      </w:r>
      <w:r w:rsidR="00B1037B" w:rsidRPr="00B1037B">
        <w:rPr>
          <w:rStyle w:val="fontstyle01"/>
          <w:b w:val="0"/>
          <w:bCs w:val="0"/>
        </w:rPr>
        <w:t>wound healing and helping the process of angiogenesis</w:t>
      </w:r>
      <w:r w:rsidR="00323DEE">
        <w:rPr>
          <w:rStyle w:val="fontstyle01"/>
          <w:b w:val="0"/>
          <w:bCs w:val="0"/>
        </w:rPr>
        <w:t>.</w:t>
      </w:r>
      <w:r w:rsidR="00B1037B">
        <w:rPr>
          <w:rStyle w:val="fontstyle01"/>
          <w:b w:val="0"/>
          <w:bCs w:val="0"/>
        </w:rPr>
        <w:t xml:space="preserve"> </w:t>
      </w:r>
      <w:r w:rsidR="00B1037B" w:rsidRPr="00B1037B">
        <w:rPr>
          <w:rStyle w:val="fontstyle01"/>
          <w:b w:val="0"/>
          <w:bCs w:val="0"/>
        </w:rPr>
        <w:t>This study aims to determine the content of glucosamine and chondroitin sulfate compounds in</w:t>
      </w:r>
      <w:r w:rsidR="00B1037B">
        <w:rPr>
          <w:rStyle w:val="fontstyle01"/>
          <w:b w:val="0"/>
          <w:bCs w:val="0"/>
        </w:rPr>
        <w:t xml:space="preserve"> shark cartilage (SC) </w:t>
      </w:r>
      <w:r w:rsidR="00BD7D50">
        <w:rPr>
          <w:rStyle w:val="fontstyle01"/>
          <w:b w:val="0"/>
          <w:bCs w:val="0"/>
        </w:rPr>
        <w:t>extract</w:t>
      </w:r>
      <w:r w:rsidR="00323DEE">
        <w:rPr>
          <w:rStyle w:val="fontstyle01"/>
          <w:b w:val="0"/>
          <w:bCs w:val="0"/>
        </w:rPr>
        <w:t>.</w:t>
      </w:r>
      <w:r w:rsidR="00D54EB2" w:rsidRPr="00D54EB2">
        <w:t xml:space="preserve"> </w:t>
      </w:r>
      <w:r w:rsidR="00D54EB2" w:rsidRPr="00D54EB2">
        <w:rPr>
          <w:rStyle w:val="fontstyle01"/>
          <w:b w:val="0"/>
          <w:bCs w:val="0"/>
        </w:rPr>
        <w:t xml:space="preserve">The method used is </w:t>
      </w:r>
      <w:r w:rsidR="00D54EB2" w:rsidRPr="00D54EB2">
        <w:rPr>
          <w:rStyle w:val="fontstyle01"/>
          <w:b w:val="0"/>
          <w:bCs w:val="0"/>
          <w:i/>
          <w:iCs/>
        </w:rPr>
        <w:t>High Performance Liquid Chromatography</w:t>
      </w:r>
      <w:r w:rsidR="00D54EB2" w:rsidRPr="00D54EB2">
        <w:rPr>
          <w:rStyle w:val="fontstyle01"/>
          <w:b w:val="0"/>
          <w:bCs w:val="0"/>
        </w:rPr>
        <w:t xml:space="preserve"> (HPLC) with potassium </w:t>
      </w:r>
      <w:r w:rsidR="00D54EB2">
        <w:rPr>
          <w:rStyle w:val="fontstyle01"/>
          <w:b w:val="0"/>
          <w:bCs w:val="0"/>
        </w:rPr>
        <w:t>phosphate buffer solution pH 3</w:t>
      </w:r>
      <w:r w:rsidR="001529A3" w:rsidRPr="001529A3">
        <w:rPr>
          <w:rStyle w:val="fontstyle01"/>
          <w:b w:val="0"/>
          <w:bCs w:val="0"/>
        </w:rPr>
        <w:t>.</w:t>
      </w:r>
      <w:r w:rsidR="00D54EB2">
        <w:rPr>
          <w:rStyle w:val="fontstyle01"/>
          <w:b w:val="0"/>
          <w:bCs w:val="0"/>
        </w:rPr>
        <w:t xml:space="preserve"> </w:t>
      </w:r>
      <w:r w:rsidR="00D54EB2" w:rsidRPr="00D54EB2">
        <w:rPr>
          <w:rStyle w:val="fontstyle01"/>
          <w:b w:val="0"/>
          <w:bCs w:val="0"/>
        </w:rPr>
        <w:t xml:space="preserve">The </w:t>
      </w:r>
      <w:proofErr w:type="gramStart"/>
      <w:r w:rsidR="00D54EB2" w:rsidRPr="00D54EB2">
        <w:rPr>
          <w:rStyle w:val="fontstyle01"/>
          <w:b w:val="0"/>
          <w:bCs w:val="0"/>
        </w:rPr>
        <w:t xml:space="preserve">results </w:t>
      </w:r>
      <w:r w:rsidR="00D2094E">
        <w:rPr>
          <w:rStyle w:val="fontstyle01"/>
          <w:b w:val="0"/>
          <w:bCs w:val="0"/>
        </w:rPr>
        <w:t xml:space="preserve">of this </w:t>
      </w:r>
      <w:r w:rsidR="00D2094E" w:rsidRPr="00D2094E">
        <w:rPr>
          <w:rStyle w:val="fontstyle01"/>
          <w:b w:val="0"/>
          <w:bCs w:val="0"/>
        </w:rPr>
        <w:t xml:space="preserve">research </w:t>
      </w:r>
      <w:r w:rsidR="00D2094E">
        <w:rPr>
          <w:rStyle w:val="fontstyle01"/>
          <w:b w:val="0"/>
          <w:bCs w:val="0"/>
        </w:rPr>
        <w:t>is</w:t>
      </w:r>
      <w:proofErr w:type="gramEnd"/>
      <w:r w:rsidR="00D54EB2" w:rsidRPr="00D54EB2">
        <w:rPr>
          <w:rStyle w:val="fontstyle01"/>
          <w:b w:val="0"/>
          <w:bCs w:val="0"/>
        </w:rPr>
        <w:t xml:space="preserve"> </w:t>
      </w:r>
      <w:r w:rsidR="00D54EB2">
        <w:rPr>
          <w:rStyle w:val="fontstyle01"/>
          <w:b w:val="0"/>
          <w:bCs w:val="0"/>
        </w:rPr>
        <w:t>SC</w:t>
      </w:r>
      <w:r w:rsidR="00D54EB2" w:rsidRPr="00D54EB2">
        <w:rPr>
          <w:rStyle w:val="fontstyle01"/>
          <w:b w:val="0"/>
          <w:bCs w:val="0"/>
        </w:rPr>
        <w:t xml:space="preserve"> extract contained glucosamine and chondroitin sulfate compounds with a retention time of 1.914 minutes</w:t>
      </w:r>
      <w:r w:rsidR="001529A3" w:rsidRPr="001529A3">
        <w:rPr>
          <w:rStyle w:val="fontstyle01"/>
          <w:b w:val="0"/>
          <w:bCs w:val="0"/>
        </w:rPr>
        <w:t>.</w:t>
      </w:r>
    </w:p>
    <w:p w:rsidR="00BD70DB" w:rsidRDefault="00BD70DB" w:rsidP="001529A3">
      <w:pPr>
        <w:spacing w:after="0" w:line="240" w:lineRule="auto"/>
        <w:jc w:val="both"/>
        <w:rPr>
          <w:rStyle w:val="fontstyle01"/>
          <w:b w:val="0"/>
          <w:bCs w:val="0"/>
        </w:rPr>
      </w:pPr>
    </w:p>
    <w:p w:rsidR="00BD70DB" w:rsidRPr="001529A3" w:rsidRDefault="00D54EB2" w:rsidP="00500587">
      <w:pPr>
        <w:spacing w:after="0" w:line="240" w:lineRule="auto"/>
        <w:jc w:val="both"/>
        <w:rPr>
          <w:rStyle w:val="fontstyle01"/>
          <w:b w:val="0"/>
          <w:bCs w:val="0"/>
        </w:rPr>
      </w:pPr>
      <w:r w:rsidRPr="00D54EB2">
        <w:rPr>
          <w:rStyle w:val="fontstyle01"/>
        </w:rPr>
        <w:t>Keywords</w:t>
      </w:r>
      <w:r w:rsidR="00BD70DB" w:rsidRPr="00D54EB2">
        <w:rPr>
          <w:rStyle w:val="fontstyle01"/>
        </w:rPr>
        <w:t>:</w:t>
      </w:r>
      <w:r w:rsidR="00BD70DB">
        <w:rPr>
          <w:rStyle w:val="fontstyle01"/>
          <w:b w:val="0"/>
          <w:bCs w:val="0"/>
        </w:rPr>
        <w:t xml:space="preserve"> HPLC, </w:t>
      </w:r>
      <w:r w:rsidRPr="00D54EB2">
        <w:rPr>
          <w:rStyle w:val="fontstyle01"/>
          <w:b w:val="0"/>
          <w:bCs w:val="0"/>
        </w:rPr>
        <w:t>shark</w:t>
      </w:r>
      <w:r w:rsidR="00BD70DB">
        <w:rPr>
          <w:rStyle w:val="fontstyle01"/>
          <w:b w:val="0"/>
          <w:bCs w:val="0"/>
        </w:rPr>
        <w:t xml:space="preserve">, </w:t>
      </w:r>
      <w:r w:rsidR="00500587" w:rsidRPr="00500587">
        <w:rPr>
          <w:rStyle w:val="fontstyle01"/>
          <w:b w:val="0"/>
          <w:bCs w:val="0"/>
        </w:rPr>
        <w:t>glucosamine</w:t>
      </w:r>
      <w:r w:rsidR="00BD70DB">
        <w:rPr>
          <w:rStyle w:val="fontstyle01"/>
          <w:b w:val="0"/>
          <w:bCs w:val="0"/>
        </w:rPr>
        <w:t>,</w:t>
      </w:r>
      <w:r w:rsidR="00500587">
        <w:rPr>
          <w:rStyle w:val="fontstyle01"/>
          <w:b w:val="0"/>
          <w:bCs w:val="0"/>
        </w:rPr>
        <w:t xml:space="preserve"> </w:t>
      </w:r>
      <w:r w:rsidR="00500587" w:rsidRPr="00500587">
        <w:rPr>
          <w:rStyle w:val="fontstyle01"/>
          <w:b w:val="0"/>
          <w:bCs w:val="0"/>
        </w:rPr>
        <w:t>chondroitin sulfate</w:t>
      </w:r>
      <w:r w:rsidR="00BD70DB">
        <w:rPr>
          <w:rStyle w:val="fontstyle01"/>
          <w:b w:val="0"/>
          <w:bCs w:val="0"/>
        </w:rPr>
        <w:t xml:space="preserve">. </w:t>
      </w:r>
    </w:p>
    <w:p w:rsidR="003A02F5" w:rsidRPr="003A02F5" w:rsidRDefault="003A02F5" w:rsidP="003A02F5">
      <w:pPr>
        <w:spacing w:after="0" w:line="240" w:lineRule="auto"/>
        <w:jc w:val="center"/>
        <w:rPr>
          <w:rFonts w:asciiTheme="majorBidi" w:hAnsiTheme="majorBidi" w:cstheme="majorBidi"/>
          <w:sz w:val="18"/>
          <w:szCs w:val="18"/>
        </w:rPr>
      </w:pPr>
    </w:p>
    <w:p w:rsidR="00715500" w:rsidRDefault="00715500" w:rsidP="002F48B1">
      <w:pPr>
        <w:spacing w:after="0" w:line="240" w:lineRule="auto"/>
        <w:jc w:val="both"/>
        <w:rPr>
          <w:rFonts w:asciiTheme="majorBidi" w:hAnsiTheme="majorBidi" w:cstheme="majorBidi"/>
          <w:b/>
          <w:bCs/>
          <w:sz w:val="20"/>
          <w:szCs w:val="20"/>
        </w:rPr>
        <w:sectPr w:rsidR="00715500" w:rsidSect="00D54EB2">
          <w:pgSz w:w="12240" w:h="15840"/>
          <w:pgMar w:top="1134" w:right="964" w:bottom="1134" w:left="964" w:header="709" w:footer="709" w:gutter="0"/>
          <w:cols w:space="708"/>
          <w:docGrid w:linePitch="360"/>
        </w:sectPr>
      </w:pPr>
    </w:p>
    <w:p w:rsidR="00857DD0" w:rsidRDefault="00D61AA3" w:rsidP="00792A71">
      <w:pPr>
        <w:spacing w:after="0" w:line="240" w:lineRule="auto"/>
        <w:jc w:val="center"/>
        <w:rPr>
          <w:rFonts w:asciiTheme="majorBidi" w:hAnsiTheme="majorBidi" w:cstheme="majorBidi"/>
          <w:b/>
          <w:bCs/>
          <w:sz w:val="21"/>
          <w:szCs w:val="21"/>
        </w:rPr>
      </w:pPr>
      <w:r w:rsidRPr="00D61AA3">
        <w:rPr>
          <w:rFonts w:asciiTheme="majorBidi" w:hAnsiTheme="majorBidi" w:cstheme="majorBidi"/>
          <w:b/>
          <w:bCs/>
          <w:sz w:val="21"/>
          <w:szCs w:val="21"/>
        </w:rPr>
        <w:lastRenderedPageBreak/>
        <w:t>INTRODUCTION</w:t>
      </w:r>
    </w:p>
    <w:p w:rsidR="007528F7" w:rsidRPr="00857DD0" w:rsidRDefault="007528F7" w:rsidP="00792A71">
      <w:pPr>
        <w:spacing w:after="0" w:line="240" w:lineRule="auto"/>
        <w:jc w:val="center"/>
        <w:rPr>
          <w:rFonts w:asciiTheme="majorBidi" w:hAnsiTheme="majorBidi" w:cstheme="majorBidi"/>
          <w:b/>
          <w:bCs/>
          <w:sz w:val="21"/>
          <w:szCs w:val="21"/>
        </w:rPr>
      </w:pPr>
    </w:p>
    <w:p w:rsidR="00EE26BB" w:rsidRDefault="00C84664" w:rsidP="00EE26BB">
      <w:pPr>
        <w:spacing w:after="0" w:line="240" w:lineRule="auto"/>
        <w:jc w:val="both"/>
        <w:rPr>
          <w:rFonts w:asciiTheme="majorBidi" w:hAnsiTheme="majorBidi" w:cstheme="majorBidi"/>
          <w:sz w:val="21"/>
          <w:szCs w:val="21"/>
        </w:rPr>
      </w:pPr>
      <w:r w:rsidRPr="00C84664">
        <w:rPr>
          <w:rFonts w:asciiTheme="majorBidi" w:hAnsiTheme="majorBidi" w:cstheme="majorBidi"/>
          <w:sz w:val="21"/>
          <w:szCs w:val="21"/>
        </w:rPr>
        <w:t>Shark cartilage (</w:t>
      </w:r>
      <w:r>
        <w:rPr>
          <w:rFonts w:asciiTheme="majorBidi" w:hAnsiTheme="majorBidi" w:cstheme="majorBidi"/>
          <w:sz w:val="21"/>
          <w:szCs w:val="21"/>
        </w:rPr>
        <w:t>SC</w:t>
      </w:r>
      <w:r w:rsidRPr="00C84664">
        <w:rPr>
          <w:rFonts w:asciiTheme="majorBidi" w:hAnsiTheme="majorBidi" w:cstheme="majorBidi"/>
          <w:sz w:val="21"/>
          <w:szCs w:val="21"/>
        </w:rPr>
        <w:t>) has several benefits, including controlling the growth and spread of tumor cells, cancer, helping to reduce bone pain, avoiding rheumatic diseases, strengthening and maintaining bone function, relieving pain and gout, maintaining body health and vitality, and avoid curvature of the spine</w:t>
      </w:r>
      <w:r>
        <w:rPr>
          <w:rFonts w:asciiTheme="majorBidi" w:hAnsiTheme="majorBidi" w:cstheme="majorBidi"/>
          <w:sz w:val="21"/>
          <w:szCs w:val="21"/>
        </w:rPr>
        <w:t xml:space="preserve"> </w:t>
      </w:r>
      <w:r w:rsidR="009005F7" w:rsidRPr="00857DD0">
        <w:rPr>
          <w:rFonts w:asciiTheme="majorBidi" w:hAnsiTheme="majorBidi" w:cstheme="majorBidi"/>
          <w:sz w:val="21"/>
          <w:szCs w:val="21"/>
        </w:rPr>
        <w:t>(</w:t>
      </w:r>
      <w:proofErr w:type="spellStart"/>
      <w:r w:rsidR="009005F7" w:rsidRPr="00857DD0">
        <w:rPr>
          <w:rFonts w:asciiTheme="majorBidi" w:hAnsiTheme="majorBidi" w:cstheme="majorBidi"/>
          <w:sz w:val="21"/>
          <w:szCs w:val="21"/>
        </w:rPr>
        <w:t>Sulityowati</w:t>
      </w:r>
      <w:proofErr w:type="spellEnd"/>
      <w:r w:rsidR="009005F7" w:rsidRPr="00857DD0">
        <w:rPr>
          <w:rFonts w:asciiTheme="majorBidi" w:hAnsiTheme="majorBidi" w:cstheme="majorBidi"/>
          <w:sz w:val="21"/>
          <w:szCs w:val="21"/>
        </w:rPr>
        <w:t xml:space="preserve"> </w:t>
      </w:r>
      <w:r w:rsidR="009005F7" w:rsidRPr="00857DD0">
        <w:rPr>
          <w:rFonts w:asciiTheme="majorBidi" w:hAnsiTheme="majorBidi" w:cstheme="majorBidi"/>
          <w:i/>
          <w:iCs/>
          <w:sz w:val="21"/>
          <w:szCs w:val="21"/>
        </w:rPr>
        <w:t>et al</w:t>
      </w:r>
      <w:r w:rsidR="009005F7" w:rsidRPr="00857DD0">
        <w:rPr>
          <w:rFonts w:asciiTheme="majorBidi" w:hAnsiTheme="majorBidi" w:cstheme="majorBidi"/>
          <w:sz w:val="21"/>
          <w:szCs w:val="21"/>
        </w:rPr>
        <w:t xml:space="preserve">., 2015; Dean and Summers, 2006). </w:t>
      </w:r>
      <w:r>
        <w:rPr>
          <w:rFonts w:asciiTheme="majorBidi" w:hAnsiTheme="majorBidi" w:cstheme="majorBidi"/>
          <w:sz w:val="21"/>
          <w:szCs w:val="21"/>
        </w:rPr>
        <w:t xml:space="preserve">According </w:t>
      </w:r>
      <w:r w:rsidR="009005F7" w:rsidRPr="00857DD0">
        <w:rPr>
          <w:rFonts w:asciiTheme="majorBidi" w:hAnsiTheme="majorBidi" w:cstheme="majorBidi"/>
          <w:sz w:val="21"/>
          <w:szCs w:val="21"/>
        </w:rPr>
        <w:t>Martel-Pelletier (2015)</w:t>
      </w:r>
      <w:r>
        <w:rPr>
          <w:rFonts w:asciiTheme="majorBidi" w:hAnsiTheme="majorBidi" w:cstheme="majorBidi"/>
          <w:sz w:val="21"/>
          <w:szCs w:val="21"/>
        </w:rPr>
        <w:t xml:space="preserve"> SC</w:t>
      </w:r>
      <w:r w:rsidRPr="00C84664">
        <w:rPr>
          <w:rFonts w:asciiTheme="majorBidi" w:hAnsiTheme="majorBidi" w:cstheme="majorBidi"/>
          <w:sz w:val="21"/>
          <w:szCs w:val="21"/>
        </w:rPr>
        <w:t xml:space="preserve"> can also treat osteoporosis and osteoarthritis because it contains chondroitin sulfate</w:t>
      </w:r>
      <w:r w:rsidR="009005F7" w:rsidRPr="00857DD0">
        <w:rPr>
          <w:rFonts w:asciiTheme="majorBidi" w:hAnsiTheme="majorBidi" w:cstheme="majorBidi"/>
          <w:sz w:val="21"/>
          <w:szCs w:val="21"/>
        </w:rPr>
        <w:t xml:space="preserve">. </w:t>
      </w:r>
      <w:r w:rsidRPr="00C84664">
        <w:rPr>
          <w:rFonts w:asciiTheme="majorBidi" w:hAnsiTheme="majorBidi" w:cstheme="majorBidi"/>
          <w:sz w:val="21"/>
          <w:szCs w:val="21"/>
        </w:rPr>
        <w:t>The extraction and purification of chondroitin sulfate was first carried out in 1960</w:t>
      </w:r>
      <w:r>
        <w:rPr>
          <w:rFonts w:asciiTheme="majorBidi" w:hAnsiTheme="majorBidi" w:cstheme="majorBidi"/>
          <w:sz w:val="21"/>
          <w:szCs w:val="21"/>
        </w:rPr>
        <w:t xml:space="preserve"> </w:t>
      </w:r>
      <w:r w:rsidR="009005F7" w:rsidRPr="00857DD0">
        <w:rPr>
          <w:rFonts w:asciiTheme="majorBidi" w:hAnsiTheme="majorBidi" w:cstheme="majorBidi"/>
          <w:sz w:val="21"/>
          <w:szCs w:val="21"/>
        </w:rPr>
        <w:t>(Miller and Clegg, 2011).</w:t>
      </w:r>
    </w:p>
    <w:p w:rsidR="009005F7" w:rsidRDefault="00C84664" w:rsidP="00256463">
      <w:pPr>
        <w:spacing w:after="0" w:line="240" w:lineRule="auto"/>
        <w:ind w:firstLine="284"/>
        <w:jc w:val="both"/>
        <w:rPr>
          <w:rFonts w:asciiTheme="majorBidi" w:hAnsiTheme="majorBidi" w:cstheme="majorBidi"/>
          <w:sz w:val="21"/>
          <w:szCs w:val="21"/>
        </w:rPr>
      </w:pPr>
      <w:r w:rsidRPr="00C84664">
        <w:rPr>
          <w:rFonts w:asciiTheme="majorBidi" w:hAnsiTheme="majorBidi" w:cstheme="majorBidi"/>
          <w:sz w:val="21"/>
          <w:szCs w:val="21"/>
        </w:rPr>
        <w:t xml:space="preserve">Research conducted by </w:t>
      </w:r>
      <w:proofErr w:type="spellStart"/>
      <w:r w:rsidR="009005F7" w:rsidRPr="00857DD0">
        <w:rPr>
          <w:rFonts w:asciiTheme="majorBidi" w:hAnsiTheme="majorBidi" w:cstheme="majorBidi"/>
          <w:sz w:val="21"/>
          <w:szCs w:val="21"/>
        </w:rPr>
        <w:t>Sulityowati</w:t>
      </w:r>
      <w:proofErr w:type="spellEnd"/>
      <w:r w:rsidR="009005F7" w:rsidRPr="00857DD0">
        <w:rPr>
          <w:rFonts w:asciiTheme="majorBidi" w:hAnsiTheme="majorBidi" w:cstheme="majorBidi"/>
          <w:sz w:val="21"/>
          <w:szCs w:val="21"/>
        </w:rPr>
        <w:t xml:space="preserve"> </w:t>
      </w:r>
      <w:r w:rsidR="009005F7" w:rsidRPr="00857DD0">
        <w:rPr>
          <w:rFonts w:asciiTheme="majorBidi" w:hAnsiTheme="majorBidi" w:cstheme="majorBidi"/>
          <w:i/>
          <w:iCs/>
          <w:sz w:val="21"/>
          <w:szCs w:val="21"/>
        </w:rPr>
        <w:t>et al</w:t>
      </w:r>
      <w:r w:rsidR="009005F7" w:rsidRPr="00857DD0">
        <w:rPr>
          <w:rFonts w:asciiTheme="majorBidi" w:hAnsiTheme="majorBidi" w:cstheme="majorBidi"/>
          <w:sz w:val="21"/>
          <w:szCs w:val="21"/>
        </w:rPr>
        <w:t xml:space="preserve"> (2015)</w:t>
      </w:r>
      <w:r>
        <w:rPr>
          <w:rFonts w:asciiTheme="majorBidi" w:hAnsiTheme="majorBidi" w:cstheme="majorBidi"/>
          <w:sz w:val="21"/>
          <w:szCs w:val="21"/>
        </w:rPr>
        <w:t xml:space="preserve"> </w:t>
      </w:r>
      <w:r w:rsidRPr="00C84664">
        <w:rPr>
          <w:rFonts w:asciiTheme="majorBidi" w:hAnsiTheme="majorBidi" w:cstheme="majorBidi"/>
          <w:sz w:val="21"/>
          <w:szCs w:val="21"/>
        </w:rPr>
        <w:t>showed that shark cartilage powder contained 28.36% gl</w:t>
      </w:r>
      <w:r>
        <w:rPr>
          <w:rFonts w:asciiTheme="majorBidi" w:hAnsiTheme="majorBidi" w:cstheme="majorBidi"/>
          <w:sz w:val="21"/>
          <w:szCs w:val="21"/>
        </w:rPr>
        <w:t>ucosamine and 6.06% chondroitin</w:t>
      </w:r>
      <w:r w:rsidR="009005F7" w:rsidRPr="00857DD0">
        <w:rPr>
          <w:rFonts w:asciiTheme="majorBidi" w:hAnsiTheme="majorBidi" w:cstheme="majorBidi"/>
          <w:sz w:val="21"/>
          <w:szCs w:val="21"/>
        </w:rPr>
        <w:t>.</w:t>
      </w:r>
      <w:r>
        <w:rPr>
          <w:rFonts w:asciiTheme="majorBidi" w:hAnsiTheme="majorBidi" w:cstheme="majorBidi"/>
          <w:sz w:val="21"/>
          <w:szCs w:val="21"/>
        </w:rPr>
        <w:t xml:space="preserve"> </w:t>
      </w:r>
      <w:r w:rsidRPr="00C84664">
        <w:rPr>
          <w:rFonts w:asciiTheme="majorBidi" w:hAnsiTheme="majorBidi" w:cstheme="majorBidi"/>
          <w:sz w:val="21"/>
          <w:szCs w:val="21"/>
        </w:rPr>
        <w:t xml:space="preserve">Chondroitin sulfate powder is white to cream in color with a pH value </w:t>
      </w:r>
      <w:proofErr w:type="gramStart"/>
      <w:r w:rsidRPr="00C84664">
        <w:rPr>
          <w:rFonts w:asciiTheme="majorBidi" w:hAnsiTheme="majorBidi" w:cstheme="majorBidi"/>
          <w:sz w:val="21"/>
          <w:szCs w:val="21"/>
        </w:rPr>
        <w:t>between 5.5 to 7.5</w:t>
      </w:r>
      <w:proofErr w:type="gramEnd"/>
      <w:r w:rsidR="009005F7" w:rsidRPr="00857DD0">
        <w:rPr>
          <w:rFonts w:asciiTheme="majorBidi" w:hAnsiTheme="majorBidi" w:cstheme="majorBidi"/>
          <w:sz w:val="21"/>
          <w:szCs w:val="21"/>
        </w:rPr>
        <w:t>.</w:t>
      </w:r>
      <w:r>
        <w:rPr>
          <w:rFonts w:asciiTheme="majorBidi" w:hAnsiTheme="majorBidi" w:cstheme="majorBidi"/>
          <w:sz w:val="21"/>
          <w:szCs w:val="21"/>
        </w:rPr>
        <w:t xml:space="preserve"> </w:t>
      </w:r>
      <w:r w:rsidRPr="00C84664">
        <w:rPr>
          <w:rFonts w:asciiTheme="majorBidi" w:hAnsiTheme="majorBidi" w:cstheme="majorBidi"/>
          <w:sz w:val="21"/>
          <w:szCs w:val="21"/>
        </w:rPr>
        <w:lastRenderedPageBreak/>
        <w:t>This compound is easily soluble in water and is hygroscopic</w:t>
      </w:r>
      <w:r w:rsidR="009005F7" w:rsidRPr="00857DD0">
        <w:rPr>
          <w:rFonts w:asciiTheme="majorBidi" w:hAnsiTheme="majorBidi" w:cstheme="majorBidi"/>
          <w:sz w:val="21"/>
          <w:szCs w:val="21"/>
        </w:rPr>
        <w:t xml:space="preserve">. </w:t>
      </w:r>
      <w:r w:rsidRPr="00C84664">
        <w:rPr>
          <w:rFonts w:asciiTheme="majorBidi" w:hAnsiTheme="majorBidi" w:cstheme="majorBidi"/>
          <w:sz w:val="21"/>
          <w:szCs w:val="21"/>
        </w:rPr>
        <w:t xml:space="preserve">Chondroitin sulfate becomes unstable when exposed to direct light and at high temperatures </w:t>
      </w:r>
      <w:r w:rsidR="009005F7" w:rsidRPr="00857DD0">
        <w:rPr>
          <w:rFonts w:asciiTheme="majorBidi" w:hAnsiTheme="majorBidi" w:cstheme="majorBidi"/>
          <w:sz w:val="21"/>
          <w:szCs w:val="21"/>
        </w:rPr>
        <w:t>(</w:t>
      </w:r>
      <w:proofErr w:type="spellStart"/>
      <w:r w:rsidR="009005F7" w:rsidRPr="00857DD0">
        <w:rPr>
          <w:rFonts w:asciiTheme="majorBidi" w:hAnsiTheme="majorBidi" w:cstheme="majorBidi"/>
          <w:sz w:val="21"/>
          <w:szCs w:val="21"/>
        </w:rPr>
        <w:t>Marzuki</w:t>
      </w:r>
      <w:proofErr w:type="spellEnd"/>
      <w:r w:rsidR="009005F7" w:rsidRPr="00857DD0">
        <w:rPr>
          <w:rFonts w:asciiTheme="majorBidi" w:hAnsiTheme="majorBidi" w:cstheme="majorBidi"/>
          <w:sz w:val="21"/>
          <w:szCs w:val="21"/>
        </w:rPr>
        <w:t xml:space="preserve"> </w:t>
      </w:r>
      <w:r w:rsidR="009005F7" w:rsidRPr="00857DD0">
        <w:rPr>
          <w:rFonts w:asciiTheme="majorBidi" w:hAnsiTheme="majorBidi" w:cstheme="majorBidi"/>
          <w:i/>
          <w:iCs/>
          <w:sz w:val="21"/>
          <w:szCs w:val="21"/>
        </w:rPr>
        <w:t>et al</w:t>
      </w:r>
      <w:r w:rsidR="009005F7" w:rsidRPr="00857DD0">
        <w:rPr>
          <w:rFonts w:asciiTheme="majorBidi" w:hAnsiTheme="majorBidi" w:cstheme="majorBidi"/>
          <w:sz w:val="21"/>
          <w:szCs w:val="21"/>
        </w:rPr>
        <w:t xml:space="preserve">., 2014). </w:t>
      </w:r>
      <w:r w:rsidR="007536C0">
        <w:rPr>
          <w:rFonts w:asciiTheme="majorBidi" w:hAnsiTheme="majorBidi" w:cstheme="majorBidi"/>
          <w:sz w:val="21"/>
          <w:szCs w:val="21"/>
        </w:rPr>
        <w:t xml:space="preserve">According </w:t>
      </w:r>
      <w:proofErr w:type="spellStart"/>
      <w:r w:rsidR="009005F7" w:rsidRPr="00857DD0">
        <w:rPr>
          <w:rFonts w:asciiTheme="majorBidi" w:hAnsiTheme="majorBidi" w:cstheme="majorBidi"/>
          <w:sz w:val="21"/>
          <w:szCs w:val="21"/>
        </w:rPr>
        <w:t>Garnjanagoonchorn</w:t>
      </w:r>
      <w:proofErr w:type="spellEnd"/>
      <w:r w:rsidR="009005F7" w:rsidRPr="00857DD0">
        <w:rPr>
          <w:rFonts w:asciiTheme="majorBidi" w:hAnsiTheme="majorBidi" w:cstheme="majorBidi"/>
          <w:sz w:val="21"/>
          <w:szCs w:val="21"/>
        </w:rPr>
        <w:t xml:space="preserve"> </w:t>
      </w:r>
      <w:r w:rsidR="009005F7" w:rsidRPr="00857DD0">
        <w:rPr>
          <w:rFonts w:asciiTheme="majorBidi" w:hAnsiTheme="majorBidi" w:cstheme="majorBidi"/>
          <w:i/>
          <w:iCs/>
          <w:sz w:val="21"/>
          <w:szCs w:val="21"/>
        </w:rPr>
        <w:t>et al</w:t>
      </w:r>
      <w:r w:rsidR="002617A3">
        <w:rPr>
          <w:rFonts w:asciiTheme="majorBidi" w:hAnsiTheme="majorBidi" w:cstheme="majorBidi"/>
          <w:sz w:val="21"/>
          <w:szCs w:val="21"/>
        </w:rPr>
        <w:t>. (2007) in</w:t>
      </w:r>
      <w:r w:rsidR="009005F7" w:rsidRPr="00857DD0">
        <w:rPr>
          <w:rFonts w:asciiTheme="majorBidi" w:hAnsiTheme="majorBidi" w:cstheme="majorBidi"/>
          <w:sz w:val="21"/>
          <w:szCs w:val="21"/>
        </w:rPr>
        <w:t xml:space="preserve"> </w:t>
      </w:r>
      <w:proofErr w:type="spellStart"/>
      <w:r w:rsidR="009005F7" w:rsidRPr="00857DD0">
        <w:rPr>
          <w:rFonts w:asciiTheme="majorBidi" w:hAnsiTheme="majorBidi" w:cstheme="majorBidi"/>
          <w:sz w:val="21"/>
          <w:szCs w:val="21"/>
        </w:rPr>
        <w:t>Xie</w:t>
      </w:r>
      <w:proofErr w:type="spellEnd"/>
      <w:r w:rsidR="009005F7" w:rsidRPr="00857DD0">
        <w:rPr>
          <w:rFonts w:asciiTheme="majorBidi" w:hAnsiTheme="majorBidi" w:cstheme="majorBidi"/>
          <w:sz w:val="21"/>
          <w:szCs w:val="21"/>
        </w:rPr>
        <w:t xml:space="preserve"> </w:t>
      </w:r>
      <w:r w:rsidR="009005F7" w:rsidRPr="00857DD0">
        <w:rPr>
          <w:rFonts w:asciiTheme="majorBidi" w:hAnsiTheme="majorBidi" w:cstheme="majorBidi"/>
          <w:i/>
          <w:iCs/>
          <w:sz w:val="21"/>
          <w:szCs w:val="21"/>
        </w:rPr>
        <w:t>et al</w:t>
      </w:r>
      <w:r w:rsidR="009005F7" w:rsidRPr="00857DD0">
        <w:rPr>
          <w:rFonts w:asciiTheme="majorBidi" w:hAnsiTheme="majorBidi" w:cstheme="majorBidi"/>
          <w:sz w:val="21"/>
          <w:szCs w:val="21"/>
        </w:rPr>
        <w:t xml:space="preserve"> (2014) </w:t>
      </w:r>
      <w:r w:rsidR="002617A3">
        <w:rPr>
          <w:rFonts w:asciiTheme="majorBidi" w:hAnsiTheme="majorBidi" w:cstheme="majorBidi"/>
          <w:sz w:val="21"/>
          <w:szCs w:val="21"/>
        </w:rPr>
        <w:t>states t</w:t>
      </w:r>
      <w:r w:rsidR="002617A3" w:rsidRPr="002617A3">
        <w:rPr>
          <w:rFonts w:asciiTheme="majorBidi" w:hAnsiTheme="majorBidi" w:cstheme="majorBidi"/>
          <w:sz w:val="21"/>
          <w:szCs w:val="21"/>
        </w:rPr>
        <w:t>h</w:t>
      </w:r>
      <w:r w:rsidR="002617A3">
        <w:rPr>
          <w:rFonts w:asciiTheme="majorBidi" w:hAnsiTheme="majorBidi" w:cstheme="majorBidi"/>
          <w:sz w:val="21"/>
          <w:szCs w:val="21"/>
        </w:rPr>
        <w:t>at dry SC</w:t>
      </w:r>
      <w:r w:rsidR="009005F7" w:rsidRPr="00857DD0">
        <w:rPr>
          <w:rFonts w:asciiTheme="majorBidi" w:hAnsiTheme="majorBidi" w:cstheme="majorBidi"/>
          <w:sz w:val="21"/>
          <w:szCs w:val="21"/>
        </w:rPr>
        <w:t xml:space="preserve"> </w:t>
      </w:r>
      <w:r w:rsidR="002617A3">
        <w:rPr>
          <w:rFonts w:asciiTheme="majorBidi" w:hAnsiTheme="majorBidi" w:cstheme="majorBidi"/>
          <w:sz w:val="21"/>
          <w:szCs w:val="21"/>
        </w:rPr>
        <w:t>contains</w:t>
      </w:r>
      <w:r w:rsidR="009005F7" w:rsidRPr="00857DD0">
        <w:rPr>
          <w:rFonts w:asciiTheme="majorBidi" w:hAnsiTheme="majorBidi" w:cstheme="majorBidi"/>
          <w:sz w:val="21"/>
          <w:szCs w:val="21"/>
        </w:rPr>
        <w:t xml:space="preserve"> </w:t>
      </w:r>
      <w:proofErr w:type="spellStart"/>
      <w:r w:rsidR="002617A3">
        <w:rPr>
          <w:rFonts w:asciiTheme="majorBidi" w:hAnsiTheme="majorBidi" w:cstheme="majorBidi"/>
          <w:sz w:val="21"/>
          <w:szCs w:val="21"/>
        </w:rPr>
        <w:t>glycosaminoglican</w:t>
      </w:r>
      <w:proofErr w:type="spellEnd"/>
      <w:r w:rsidR="009005F7" w:rsidRPr="00857DD0">
        <w:rPr>
          <w:rFonts w:asciiTheme="majorBidi" w:hAnsiTheme="majorBidi" w:cstheme="majorBidi"/>
          <w:sz w:val="21"/>
          <w:szCs w:val="21"/>
        </w:rPr>
        <w:t xml:space="preserve"> 10-40% </w:t>
      </w:r>
      <w:r w:rsidR="00460C80">
        <w:rPr>
          <w:rFonts w:asciiTheme="majorBidi" w:hAnsiTheme="majorBidi" w:cstheme="majorBidi"/>
          <w:sz w:val="21"/>
          <w:szCs w:val="21"/>
        </w:rPr>
        <w:t>and</w:t>
      </w:r>
      <w:r w:rsidR="009005F7" w:rsidRPr="00857DD0">
        <w:rPr>
          <w:rFonts w:asciiTheme="majorBidi" w:hAnsiTheme="majorBidi" w:cstheme="majorBidi"/>
          <w:sz w:val="21"/>
          <w:szCs w:val="21"/>
        </w:rPr>
        <w:t xml:space="preserve"> </w:t>
      </w:r>
      <w:r w:rsidR="00460C80">
        <w:rPr>
          <w:rFonts w:asciiTheme="majorBidi" w:hAnsiTheme="majorBidi" w:cstheme="majorBidi"/>
          <w:sz w:val="21"/>
          <w:szCs w:val="21"/>
        </w:rPr>
        <w:t>collagen</w:t>
      </w:r>
      <w:r w:rsidR="009005F7" w:rsidRPr="00857DD0">
        <w:rPr>
          <w:rFonts w:asciiTheme="majorBidi" w:hAnsiTheme="majorBidi" w:cstheme="majorBidi"/>
          <w:sz w:val="21"/>
          <w:szCs w:val="21"/>
        </w:rPr>
        <w:t xml:space="preserve"> t</w:t>
      </w:r>
      <w:r w:rsidR="00460C80">
        <w:rPr>
          <w:rFonts w:asciiTheme="majorBidi" w:hAnsiTheme="majorBidi" w:cstheme="majorBidi"/>
          <w:sz w:val="21"/>
          <w:szCs w:val="21"/>
        </w:rPr>
        <w:t>y</w:t>
      </w:r>
      <w:r w:rsidR="009005F7" w:rsidRPr="00857DD0">
        <w:rPr>
          <w:rFonts w:asciiTheme="majorBidi" w:hAnsiTheme="majorBidi" w:cstheme="majorBidi"/>
          <w:sz w:val="21"/>
          <w:szCs w:val="21"/>
        </w:rPr>
        <w:t xml:space="preserve">pe II </w:t>
      </w:r>
      <w:r w:rsidR="00460C80">
        <w:rPr>
          <w:rFonts w:asciiTheme="majorBidi" w:hAnsiTheme="majorBidi" w:cstheme="majorBidi"/>
          <w:sz w:val="21"/>
          <w:szCs w:val="21"/>
        </w:rPr>
        <w:t>25-55</w:t>
      </w:r>
      <w:proofErr w:type="gramStart"/>
      <w:r w:rsidR="00460C80">
        <w:rPr>
          <w:rFonts w:asciiTheme="majorBidi" w:hAnsiTheme="majorBidi" w:cstheme="majorBidi"/>
          <w:sz w:val="21"/>
          <w:szCs w:val="21"/>
        </w:rPr>
        <w:t>% .</w:t>
      </w:r>
      <w:proofErr w:type="gramEnd"/>
      <w:r w:rsidR="00460C80">
        <w:rPr>
          <w:rFonts w:asciiTheme="majorBidi" w:hAnsiTheme="majorBidi" w:cstheme="majorBidi"/>
          <w:sz w:val="21"/>
          <w:szCs w:val="21"/>
        </w:rPr>
        <w:t xml:space="preserve"> Glycosaminoglyc</w:t>
      </w:r>
      <w:r w:rsidR="009005F7" w:rsidRPr="00857DD0">
        <w:rPr>
          <w:rFonts w:asciiTheme="majorBidi" w:hAnsiTheme="majorBidi" w:cstheme="majorBidi"/>
          <w:sz w:val="21"/>
          <w:szCs w:val="21"/>
        </w:rPr>
        <w:t xml:space="preserve">an (GAG) </w:t>
      </w:r>
      <w:r w:rsidR="00460C80">
        <w:rPr>
          <w:rFonts w:asciiTheme="majorBidi" w:hAnsiTheme="majorBidi" w:cstheme="majorBidi"/>
          <w:sz w:val="21"/>
          <w:szCs w:val="21"/>
        </w:rPr>
        <w:t>is</w:t>
      </w:r>
      <w:r w:rsidR="009005F7" w:rsidRPr="00857DD0">
        <w:rPr>
          <w:rFonts w:asciiTheme="majorBidi" w:hAnsiTheme="majorBidi" w:cstheme="majorBidi"/>
          <w:sz w:val="21"/>
          <w:szCs w:val="21"/>
        </w:rPr>
        <w:t xml:space="preserve"> </w:t>
      </w:r>
      <w:r w:rsidR="006734E9">
        <w:rPr>
          <w:rFonts w:asciiTheme="majorBidi" w:hAnsiTheme="majorBidi" w:cstheme="majorBidi"/>
          <w:sz w:val="21"/>
          <w:szCs w:val="21"/>
        </w:rPr>
        <w:t>components of t</w:t>
      </w:r>
      <w:r w:rsidR="006734E9" w:rsidRPr="006734E9">
        <w:rPr>
          <w:rFonts w:asciiTheme="majorBidi" w:hAnsiTheme="majorBidi" w:cstheme="majorBidi"/>
          <w:sz w:val="21"/>
          <w:szCs w:val="21"/>
        </w:rPr>
        <w:t>h</w:t>
      </w:r>
      <w:r w:rsidR="006734E9">
        <w:rPr>
          <w:rFonts w:asciiTheme="majorBidi" w:hAnsiTheme="majorBidi" w:cstheme="majorBidi"/>
          <w:sz w:val="21"/>
          <w:szCs w:val="21"/>
        </w:rPr>
        <w:t>e extracellular matrix of connective tissue</w:t>
      </w:r>
      <w:r w:rsidR="009005F7" w:rsidRPr="00857DD0">
        <w:rPr>
          <w:rFonts w:asciiTheme="majorBidi" w:hAnsiTheme="majorBidi" w:cstheme="majorBidi"/>
          <w:sz w:val="21"/>
          <w:szCs w:val="21"/>
        </w:rPr>
        <w:t xml:space="preserve">. </w:t>
      </w:r>
      <w:r w:rsidR="005F0F98" w:rsidRPr="005F0F98">
        <w:rPr>
          <w:rFonts w:asciiTheme="majorBidi" w:hAnsiTheme="majorBidi" w:cstheme="majorBidi"/>
          <w:sz w:val="21"/>
          <w:szCs w:val="21"/>
        </w:rPr>
        <w:t>Chondroitin sulfate is a type of GAG whose components consist of N-acetyl-</w:t>
      </w:r>
      <w:proofErr w:type="spellStart"/>
      <w:r w:rsidR="005F0F98" w:rsidRPr="005F0F98">
        <w:rPr>
          <w:rFonts w:asciiTheme="majorBidi" w:hAnsiTheme="majorBidi" w:cstheme="majorBidi"/>
          <w:sz w:val="21"/>
          <w:szCs w:val="21"/>
        </w:rPr>
        <w:t>galactosamine</w:t>
      </w:r>
      <w:proofErr w:type="spellEnd"/>
      <w:r w:rsidR="005F0F98" w:rsidRPr="005F0F98">
        <w:rPr>
          <w:rFonts w:asciiTheme="majorBidi" w:hAnsiTheme="majorBidi" w:cstheme="majorBidi"/>
          <w:sz w:val="21"/>
          <w:szCs w:val="21"/>
        </w:rPr>
        <w:t xml:space="preserve">, sulfuric acid and </w:t>
      </w:r>
      <w:proofErr w:type="spellStart"/>
      <w:r w:rsidR="005F0F98" w:rsidRPr="005F0F98">
        <w:rPr>
          <w:rFonts w:asciiTheme="majorBidi" w:hAnsiTheme="majorBidi" w:cstheme="majorBidi"/>
          <w:sz w:val="21"/>
          <w:szCs w:val="21"/>
        </w:rPr>
        <w:t>glucuronic</w:t>
      </w:r>
      <w:proofErr w:type="spellEnd"/>
      <w:r w:rsidR="005F0F98" w:rsidRPr="005F0F98">
        <w:rPr>
          <w:rFonts w:asciiTheme="majorBidi" w:hAnsiTheme="majorBidi" w:cstheme="majorBidi"/>
          <w:sz w:val="21"/>
          <w:szCs w:val="21"/>
        </w:rPr>
        <w:t xml:space="preserve"> acid. Chondroitin sulfate can be used in joint health therapy, anti-inflammatory, arthritis, atherosclerosis and cancer</w:t>
      </w:r>
      <w:r w:rsidR="005F0F98">
        <w:rPr>
          <w:rFonts w:asciiTheme="majorBidi" w:hAnsiTheme="majorBidi" w:cstheme="majorBidi"/>
          <w:sz w:val="21"/>
          <w:szCs w:val="21"/>
        </w:rPr>
        <w:t xml:space="preserve"> </w:t>
      </w:r>
      <w:r w:rsidR="009005F7" w:rsidRPr="00857DD0">
        <w:rPr>
          <w:rFonts w:asciiTheme="majorBidi" w:hAnsiTheme="majorBidi" w:cstheme="majorBidi"/>
          <w:sz w:val="21"/>
          <w:szCs w:val="21"/>
        </w:rPr>
        <w:t>(</w:t>
      </w:r>
      <w:proofErr w:type="spellStart"/>
      <w:r w:rsidR="009005F7" w:rsidRPr="00857DD0">
        <w:rPr>
          <w:rFonts w:asciiTheme="majorBidi" w:hAnsiTheme="majorBidi" w:cstheme="majorBidi"/>
          <w:sz w:val="21"/>
          <w:szCs w:val="21"/>
        </w:rPr>
        <w:t>Siagian</w:t>
      </w:r>
      <w:proofErr w:type="spellEnd"/>
      <w:r w:rsidR="009005F7" w:rsidRPr="00857DD0">
        <w:rPr>
          <w:rFonts w:asciiTheme="majorBidi" w:hAnsiTheme="majorBidi" w:cstheme="majorBidi"/>
          <w:sz w:val="21"/>
          <w:szCs w:val="21"/>
        </w:rPr>
        <w:t xml:space="preserve">, 2014; </w:t>
      </w:r>
      <w:proofErr w:type="spellStart"/>
      <w:r w:rsidR="009005F7" w:rsidRPr="00857DD0">
        <w:rPr>
          <w:rFonts w:asciiTheme="majorBidi" w:hAnsiTheme="majorBidi" w:cstheme="majorBidi"/>
          <w:sz w:val="21"/>
          <w:szCs w:val="21"/>
        </w:rPr>
        <w:t>Widyaningsih</w:t>
      </w:r>
      <w:proofErr w:type="spellEnd"/>
      <w:r w:rsidR="009005F7" w:rsidRPr="00857DD0">
        <w:rPr>
          <w:rFonts w:asciiTheme="majorBidi" w:hAnsiTheme="majorBidi" w:cstheme="majorBidi"/>
          <w:sz w:val="21"/>
          <w:szCs w:val="21"/>
        </w:rPr>
        <w:t xml:space="preserve"> </w:t>
      </w:r>
      <w:r w:rsidR="009005F7" w:rsidRPr="00857DD0">
        <w:rPr>
          <w:rFonts w:asciiTheme="majorBidi" w:hAnsiTheme="majorBidi" w:cstheme="majorBidi"/>
          <w:i/>
          <w:iCs/>
          <w:sz w:val="21"/>
          <w:szCs w:val="21"/>
        </w:rPr>
        <w:t>et al</w:t>
      </w:r>
      <w:r w:rsidR="009005F7" w:rsidRPr="00857DD0">
        <w:rPr>
          <w:rFonts w:asciiTheme="majorBidi" w:hAnsiTheme="majorBidi" w:cstheme="majorBidi"/>
          <w:sz w:val="21"/>
          <w:szCs w:val="21"/>
        </w:rPr>
        <w:t xml:space="preserve">, 2016), </w:t>
      </w:r>
      <w:r w:rsidR="005F0F98" w:rsidRPr="005F0F98">
        <w:rPr>
          <w:rFonts w:asciiTheme="majorBidi" w:hAnsiTheme="majorBidi" w:cstheme="majorBidi"/>
          <w:sz w:val="21"/>
          <w:szCs w:val="21"/>
        </w:rPr>
        <w:t xml:space="preserve">and </w:t>
      </w:r>
      <w:proofErr w:type="spellStart"/>
      <w:r w:rsidR="005F0F98" w:rsidRPr="005F0F98">
        <w:rPr>
          <w:rFonts w:asciiTheme="majorBidi" w:hAnsiTheme="majorBidi" w:cstheme="majorBidi"/>
          <w:sz w:val="21"/>
          <w:szCs w:val="21"/>
        </w:rPr>
        <w:t>immunostimulant</w:t>
      </w:r>
      <w:proofErr w:type="spellEnd"/>
      <w:r w:rsidR="005F0F98" w:rsidRPr="005F0F98">
        <w:rPr>
          <w:rFonts w:asciiTheme="majorBidi" w:hAnsiTheme="majorBidi" w:cstheme="majorBidi"/>
          <w:sz w:val="21"/>
          <w:szCs w:val="21"/>
        </w:rPr>
        <w:t xml:space="preserve"> </w:t>
      </w:r>
      <w:r w:rsidR="009005F7" w:rsidRPr="00857DD0">
        <w:rPr>
          <w:rFonts w:asciiTheme="majorBidi" w:hAnsiTheme="majorBidi" w:cstheme="majorBidi"/>
          <w:sz w:val="21"/>
          <w:szCs w:val="21"/>
        </w:rPr>
        <w:t>(</w:t>
      </w:r>
      <w:proofErr w:type="spellStart"/>
      <w:r w:rsidR="009005F7" w:rsidRPr="00857DD0">
        <w:rPr>
          <w:rFonts w:asciiTheme="majorBidi" w:hAnsiTheme="majorBidi" w:cstheme="majorBidi"/>
          <w:sz w:val="21"/>
          <w:szCs w:val="21"/>
        </w:rPr>
        <w:t>Bargahi</w:t>
      </w:r>
      <w:proofErr w:type="spellEnd"/>
      <w:r w:rsidR="009005F7" w:rsidRPr="00857DD0">
        <w:rPr>
          <w:rFonts w:asciiTheme="majorBidi" w:hAnsiTheme="majorBidi" w:cstheme="majorBidi"/>
          <w:sz w:val="21"/>
          <w:szCs w:val="21"/>
        </w:rPr>
        <w:t xml:space="preserve"> and </w:t>
      </w:r>
      <w:proofErr w:type="spellStart"/>
      <w:r w:rsidR="009005F7" w:rsidRPr="00857DD0">
        <w:rPr>
          <w:rFonts w:asciiTheme="majorBidi" w:hAnsiTheme="majorBidi" w:cstheme="majorBidi"/>
          <w:sz w:val="21"/>
          <w:szCs w:val="21"/>
        </w:rPr>
        <w:t>Rabbani-Chadegani</w:t>
      </w:r>
      <w:proofErr w:type="spellEnd"/>
      <w:r w:rsidR="009005F7" w:rsidRPr="00857DD0">
        <w:rPr>
          <w:rFonts w:asciiTheme="majorBidi" w:hAnsiTheme="majorBidi" w:cstheme="majorBidi"/>
          <w:sz w:val="21"/>
          <w:szCs w:val="21"/>
        </w:rPr>
        <w:t xml:space="preserve">, 2008). </w:t>
      </w:r>
      <w:proofErr w:type="gramStart"/>
      <w:r w:rsidR="005F0F98">
        <w:rPr>
          <w:rFonts w:asciiTheme="majorBidi" w:hAnsiTheme="majorBidi" w:cstheme="majorBidi"/>
          <w:sz w:val="21"/>
          <w:szCs w:val="21"/>
        </w:rPr>
        <w:t xml:space="preserve">According </w:t>
      </w:r>
      <w:r w:rsidR="009005F7" w:rsidRPr="00857DD0">
        <w:rPr>
          <w:rFonts w:asciiTheme="majorBidi" w:hAnsiTheme="majorBidi" w:cstheme="majorBidi"/>
          <w:sz w:val="21"/>
          <w:szCs w:val="21"/>
        </w:rPr>
        <w:t xml:space="preserve">Kerri </w:t>
      </w:r>
      <w:r w:rsidR="009005F7" w:rsidRPr="00857DD0">
        <w:rPr>
          <w:rFonts w:asciiTheme="majorBidi" w:hAnsiTheme="majorBidi" w:cstheme="majorBidi"/>
          <w:i/>
          <w:iCs/>
          <w:sz w:val="21"/>
          <w:szCs w:val="21"/>
        </w:rPr>
        <w:t>et al</w:t>
      </w:r>
      <w:r w:rsidR="009005F7" w:rsidRPr="00857DD0">
        <w:rPr>
          <w:rFonts w:asciiTheme="majorBidi" w:hAnsiTheme="majorBidi" w:cstheme="majorBidi"/>
          <w:sz w:val="21"/>
          <w:szCs w:val="21"/>
        </w:rPr>
        <w:t xml:space="preserve">. (2003) </w:t>
      </w:r>
      <w:r w:rsidR="005F0F98">
        <w:rPr>
          <w:rFonts w:asciiTheme="majorBidi" w:hAnsiTheme="majorBidi" w:cstheme="majorBidi"/>
          <w:sz w:val="21"/>
          <w:szCs w:val="21"/>
        </w:rPr>
        <w:t xml:space="preserve">and </w:t>
      </w:r>
      <w:proofErr w:type="spellStart"/>
      <w:r w:rsidR="009005F7" w:rsidRPr="00857DD0">
        <w:rPr>
          <w:rFonts w:asciiTheme="majorBidi" w:hAnsiTheme="majorBidi" w:cstheme="majorBidi"/>
          <w:sz w:val="21"/>
          <w:szCs w:val="21"/>
        </w:rPr>
        <w:t>Huskisson</w:t>
      </w:r>
      <w:proofErr w:type="spellEnd"/>
      <w:r w:rsidR="009005F7" w:rsidRPr="00857DD0">
        <w:rPr>
          <w:rFonts w:asciiTheme="majorBidi" w:hAnsiTheme="majorBidi" w:cstheme="majorBidi"/>
          <w:sz w:val="21"/>
          <w:szCs w:val="21"/>
        </w:rPr>
        <w:t xml:space="preserve"> (2008)</w:t>
      </w:r>
      <w:r w:rsidR="00256463">
        <w:rPr>
          <w:rFonts w:asciiTheme="majorBidi" w:hAnsiTheme="majorBidi" w:cstheme="majorBidi"/>
          <w:sz w:val="21"/>
          <w:szCs w:val="21"/>
        </w:rPr>
        <w:t>.</w:t>
      </w:r>
      <w:proofErr w:type="gramEnd"/>
      <w:r w:rsidR="00256463">
        <w:rPr>
          <w:rFonts w:asciiTheme="majorBidi" w:hAnsiTheme="majorBidi" w:cstheme="majorBidi"/>
          <w:sz w:val="21"/>
          <w:szCs w:val="21"/>
        </w:rPr>
        <w:t xml:space="preserve"> </w:t>
      </w:r>
      <w:r w:rsidR="00256463" w:rsidRPr="00256463">
        <w:rPr>
          <w:rFonts w:asciiTheme="majorBidi" w:hAnsiTheme="majorBidi" w:cstheme="majorBidi"/>
          <w:sz w:val="21"/>
          <w:szCs w:val="21"/>
        </w:rPr>
        <w:t>The chemical structure of chondroitin sulfate and glucosamine in SC is as shown in Figures 1 and 2</w:t>
      </w:r>
      <w:r w:rsidR="009005F7" w:rsidRPr="00857DD0">
        <w:rPr>
          <w:rFonts w:asciiTheme="majorBidi" w:hAnsiTheme="majorBidi" w:cstheme="majorBidi"/>
          <w:sz w:val="21"/>
          <w:szCs w:val="21"/>
        </w:rPr>
        <w:t>.</w:t>
      </w:r>
    </w:p>
    <w:p w:rsidR="003130BD" w:rsidRDefault="003130BD" w:rsidP="0065098E">
      <w:pPr>
        <w:spacing w:after="0" w:line="240" w:lineRule="auto"/>
        <w:jc w:val="both"/>
        <w:rPr>
          <w:rFonts w:asciiTheme="majorBidi" w:hAnsiTheme="majorBidi" w:cstheme="majorBidi"/>
          <w:sz w:val="21"/>
          <w:szCs w:val="21"/>
        </w:rPr>
        <w:sectPr w:rsidR="003130BD" w:rsidSect="003130BD">
          <w:type w:val="continuous"/>
          <w:pgSz w:w="12240" w:h="15840"/>
          <w:pgMar w:top="1134" w:right="964" w:bottom="1134" w:left="964" w:header="709" w:footer="709" w:gutter="0"/>
          <w:cols w:num="2" w:space="332"/>
          <w:docGrid w:linePitch="360"/>
        </w:sectPr>
      </w:pPr>
    </w:p>
    <w:p w:rsidR="0065098E" w:rsidRDefault="0065098E" w:rsidP="0065098E">
      <w:pPr>
        <w:spacing w:after="0" w:line="240" w:lineRule="auto"/>
        <w:jc w:val="both"/>
        <w:rPr>
          <w:rFonts w:asciiTheme="majorBidi" w:hAnsiTheme="majorBidi" w:cstheme="majorBid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65098E" w:rsidTr="0065098E">
        <w:tc>
          <w:tcPr>
            <w:tcW w:w="5264" w:type="dxa"/>
          </w:tcPr>
          <w:p w:rsidR="0065098E" w:rsidRDefault="0065098E" w:rsidP="0065098E">
            <w:pPr>
              <w:jc w:val="center"/>
              <w:rPr>
                <w:rFonts w:asciiTheme="majorBidi" w:hAnsiTheme="majorBidi" w:cstheme="majorBidi"/>
                <w:sz w:val="21"/>
                <w:szCs w:val="21"/>
              </w:rPr>
            </w:pPr>
            <w:r>
              <w:rPr>
                <w:rFonts w:asciiTheme="majorBidi" w:hAnsiTheme="majorBidi" w:cstheme="majorBidi"/>
                <w:noProof/>
                <w:sz w:val="21"/>
                <w:szCs w:val="21"/>
              </w:rPr>
              <w:drawing>
                <wp:inline distT="0" distB="0" distL="0" distR="0" wp14:anchorId="44D1B2E9" wp14:editId="3BC97DC5">
                  <wp:extent cx="2286000" cy="11950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195070"/>
                          </a:xfrm>
                          <a:prstGeom prst="rect">
                            <a:avLst/>
                          </a:prstGeom>
                          <a:noFill/>
                        </pic:spPr>
                      </pic:pic>
                    </a:graphicData>
                  </a:graphic>
                </wp:inline>
              </w:drawing>
            </w:r>
          </w:p>
        </w:tc>
        <w:tc>
          <w:tcPr>
            <w:tcW w:w="5264" w:type="dxa"/>
          </w:tcPr>
          <w:p w:rsidR="0065098E" w:rsidRDefault="0065098E" w:rsidP="0065098E">
            <w:pPr>
              <w:jc w:val="center"/>
              <w:rPr>
                <w:rFonts w:asciiTheme="majorBidi" w:hAnsiTheme="majorBidi" w:cstheme="majorBidi"/>
                <w:sz w:val="21"/>
                <w:szCs w:val="21"/>
              </w:rPr>
            </w:pPr>
            <w:r>
              <w:rPr>
                <w:rFonts w:asciiTheme="majorBidi" w:hAnsiTheme="majorBidi" w:cstheme="majorBidi"/>
                <w:noProof/>
                <w:sz w:val="21"/>
                <w:szCs w:val="21"/>
              </w:rPr>
              <w:drawing>
                <wp:inline distT="0" distB="0" distL="0" distR="0" wp14:anchorId="3BEAC256" wp14:editId="382E39EE">
                  <wp:extent cx="1164590" cy="13963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4590" cy="1396365"/>
                          </a:xfrm>
                          <a:prstGeom prst="rect">
                            <a:avLst/>
                          </a:prstGeom>
                          <a:noFill/>
                        </pic:spPr>
                      </pic:pic>
                    </a:graphicData>
                  </a:graphic>
                </wp:inline>
              </w:drawing>
            </w:r>
          </w:p>
        </w:tc>
      </w:tr>
      <w:tr w:rsidR="0065098E" w:rsidTr="0065098E">
        <w:tc>
          <w:tcPr>
            <w:tcW w:w="5264" w:type="dxa"/>
          </w:tcPr>
          <w:p w:rsidR="0065098E" w:rsidRDefault="0065098E" w:rsidP="0065098E">
            <w:pPr>
              <w:jc w:val="center"/>
              <w:rPr>
                <w:rFonts w:asciiTheme="majorBidi" w:hAnsiTheme="majorBidi" w:cstheme="majorBidi"/>
                <w:sz w:val="21"/>
                <w:szCs w:val="21"/>
              </w:rPr>
            </w:pPr>
            <w:r>
              <w:rPr>
                <w:rFonts w:asciiTheme="majorBidi" w:hAnsiTheme="majorBidi" w:cstheme="majorBidi"/>
                <w:b/>
                <w:bCs/>
                <w:sz w:val="16"/>
                <w:szCs w:val="16"/>
              </w:rPr>
              <w:t xml:space="preserve">Figure </w:t>
            </w:r>
            <w:r w:rsidRPr="00857DD0">
              <w:rPr>
                <w:rFonts w:asciiTheme="majorBidi" w:hAnsiTheme="majorBidi" w:cstheme="majorBidi"/>
                <w:b/>
                <w:bCs/>
                <w:sz w:val="16"/>
                <w:szCs w:val="16"/>
              </w:rPr>
              <w:t>1.</w:t>
            </w:r>
            <w:r w:rsidRPr="00C51497">
              <w:t xml:space="preserve"> </w:t>
            </w:r>
            <w:r w:rsidRPr="00C51497">
              <w:rPr>
                <w:rFonts w:asciiTheme="majorBidi" w:hAnsiTheme="majorBidi" w:cstheme="majorBidi"/>
                <w:sz w:val="16"/>
                <w:szCs w:val="16"/>
              </w:rPr>
              <w:t>The chemical structure of chondroitin sulfate compound</w:t>
            </w:r>
            <w:r>
              <w:rPr>
                <w:rFonts w:asciiTheme="majorBidi" w:hAnsiTheme="majorBidi" w:cstheme="majorBidi"/>
                <w:sz w:val="16"/>
                <w:szCs w:val="16"/>
              </w:rPr>
              <w:t>.</w:t>
            </w:r>
          </w:p>
        </w:tc>
        <w:tc>
          <w:tcPr>
            <w:tcW w:w="5264" w:type="dxa"/>
          </w:tcPr>
          <w:p w:rsidR="0065098E" w:rsidRDefault="0065098E" w:rsidP="0065098E">
            <w:pPr>
              <w:jc w:val="center"/>
              <w:rPr>
                <w:rFonts w:asciiTheme="majorBidi" w:hAnsiTheme="majorBidi" w:cstheme="majorBidi"/>
                <w:sz w:val="21"/>
                <w:szCs w:val="21"/>
              </w:rPr>
            </w:pPr>
            <w:r>
              <w:rPr>
                <w:rFonts w:asciiTheme="majorBidi" w:hAnsiTheme="majorBidi" w:cstheme="majorBidi"/>
                <w:b/>
                <w:bCs/>
                <w:sz w:val="16"/>
                <w:szCs w:val="16"/>
              </w:rPr>
              <w:t xml:space="preserve">Figure </w:t>
            </w:r>
            <w:r w:rsidRPr="00857DD0">
              <w:rPr>
                <w:rFonts w:asciiTheme="majorBidi" w:hAnsiTheme="majorBidi" w:cstheme="majorBidi"/>
                <w:b/>
                <w:bCs/>
                <w:sz w:val="16"/>
                <w:szCs w:val="16"/>
              </w:rPr>
              <w:t xml:space="preserve">2. </w:t>
            </w:r>
            <w:proofErr w:type="gramStart"/>
            <w:r>
              <w:rPr>
                <w:rFonts w:asciiTheme="majorBidi" w:hAnsiTheme="majorBidi" w:cstheme="majorBidi"/>
                <w:sz w:val="16"/>
                <w:szCs w:val="16"/>
              </w:rPr>
              <w:t xml:space="preserve">The </w:t>
            </w:r>
            <w:r w:rsidRPr="00857DD0">
              <w:rPr>
                <w:rFonts w:asciiTheme="majorBidi" w:hAnsiTheme="majorBidi" w:cstheme="majorBidi"/>
                <w:sz w:val="16"/>
                <w:szCs w:val="16"/>
              </w:rPr>
              <w:t xml:space="preserve"> </w:t>
            </w:r>
            <w:r>
              <w:rPr>
                <w:rFonts w:asciiTheme="majorBidi" w:hAnsiTheme="majorBidi" w:cstheme="majorBidi"/>
                <w:sz w:val="16"/>
                <w:szCs w:val="16"/>
              </w:rPr>
              <w:t>chemical</w:t>
            </w:r>
            <w:proofErr w:type="gramEnd"/>
            <w:r>
              <w:rPr>
                <w:rFonts w:asciiTheme="majorBidi" w:hAnsiTheme="majorBidi" w:cstheme="majorBidi"/>
                <w:sz w:val="16"/>
                <w:szCs w:val="16"/>
              </w:rPr>
              <w:t xml:space="preserve"> structure of gluc</w:t>
            </w:r>
            <w:r w:rsidRPr="00857DD0">
              <w:rPr>
                <w:rFonts w:asciiTheme="majorBidi" w:hAnsiTheme="majorBidi" w:cstheme="majorBidi"/>
                <w:sz w:val="16"/>
                <w:szCs w:val="16"/>
              </w:rPr>
              <w:t>osamin</w:t>
            </w:r>
            <w:r>
              <w:rPr>
                <w:rFonts w:asciiTheme="majorBidi" w:hAnsiTheme="majorBidi" w:cstheme="majorBidi"/>
                <w:sz w:val="16"/>
                <w:szCs w:val="16"/>
              </w:rPr>
              <w:t>e compound.</w:t>
            </w:r>
          </w:p>
        </w:tc>
      </w:tr>
    </w:tbl>
    <w:p w:rsidR="00256463" w:rsidRPr="0065098E" w:rsidRDefault="00857DD0" w:rsidP="0065098E">
      <w:pPr>
        <w:spacing w:after="0" w:line="240" w:lineRule="auto"/>
        <w:rPr>
          <w:rFonts w:asciiTheme="majorBidi" w:hAnsiTheme="majorBidi" w:cstheme="majorBidi"/>
          <w:sz w:val="16"/>
          <w:szCs w:val="16"/>
        </w:rPr>
      </w:pPr>
      <w:r>
        <w:rPr>
          <w:rFonts w:asciiTheme="majorBidi" w:hAnsiTheme="majorBidi" w:cstheme="majorBidi"/>
          <w:b/>
          <w:bCs/>
          <w:sz w:val="16"/>
          <w:szCs w:val="16"/>
        </w:rPr>
        <w:t xml:space="preserve">                     </w:t>
      </w:r>
      <w:r w:rsidR="0065098E">
        <w:rPr>
          <w:rFonts w:asciiTheme="majorBidi" w:hAnsiTheme="majorBidi" w:cstheme="majorBidi"/>
          <w:sz w:val="16"/>
          <w:szCs w:val="16"/>
        </w:rPr>
        <w:t xml:space="preserve">                </w:t>
      </w:r>
    </w:p>
    <w:p w:rsidR="003130BD" w:rsidRDefault="003130BD" w:rsidP="00D040C1">
      <w:pPr>
        <w:spacing w:after="0" w:line="240" w:lineRule="auto"/>
        <w:ind w:firstLine="720"/>
        <w:jc w:val="both"/>
        <w:rPr>
          <w:rFonts w:asciiTheme="majorBidi" w:hAnsiTheme="majorBidi" w:cstheme="majorBidi"/>
          <w:sz w:val="20"/>
          <w:szCs w:val="20"/>
        </w:rPr>
        <w:sectPr w:rsidR="003130BD" w:rsidSect="00D54EB2">
          <w:type w:val="continuous"/>
          <w:pgSz w:w="12240" w:h="15840"/>
          <w:pgMar w:top="1134" w:right="964" w:bottom="1134" w:left="964" w:header="709" w:footer="709" w:gutter="0"/>
          <w:cols w:space="708"/>
          <w:docGrid w:linePitch="360"/>
        </w:sectPr>
      </w:pPr>
    </w:p>
    <w:p w:rsidR="009005F7" w:rsidRDefault="00B00511" w:rsidP="00C0563D">
      <w:pPr>
        <w:spacing w:after="0" w:line="240" w:lineRule="auto"/>
        <w:ind w:firstLine="720"/>
        <w:jc w:val="both"/>
        <w:rPr>
          <w:rFonts w:asciiTheme="majorBidi" w:hAnsiTheme="majorBidi" w:cstheme="majorBidi"/>
          <w:sz w:val="20"/>
          <w:szCs w:val="20"/>
        </w:rPr>
      </w:pPr>
      <w:r w:rsidRPr="00B00511">
        <w:rPr>
          <w:rFonts w:asciiTheme="majorBidi" w:hAnsiTheme="majorBidi" w:cstheme="majorBidi"/>
          <w:sz w:val="20"/>
          <w:szCs w:val="20"/>
        </w:rPr>
        <w:lastRenderedPageBreak/>
        <w:t xml:space="preserve">Chondroitin sulfate is a polysaccharide anion consisting of the disaccharide unit </w:t>
      </w:r>
      <w:proofErr w:type="spellStart"/>
      <w:r w:rsidRPr="00B00511">
        <w:rPr>
          <w:rFonts w:asciiTheme="majorBidi" w:hAnsiTheme="majorBidi" w:cstheme="majorBidi"/>
          <w:sz w:val="20"/>
          <w:szCs w:val="20"/>
        </w:rPr>
        <w:t>Naacetylgalactosamine</w:t>
      </w:r>
      <w:proofErr w:type="spellEnd"/>
      <w:r w:rsidRPr="00B00511">
        <w:rPr>
          <w:rFonts w:asciiTheme="majorBidi" w:hAnsiTheme="majorBidi" w:cstheme="majorBidi"/>
          <w:sz w:val="20"/>
          <w:szCs w:val="20"/>
        </w:rPr>
        <w:t xml:space="preserve"> 4- or 6-sulfuric acid and D-</w:t>
      </w:r>
      <w:proofErr w:type="spellStart"/>
      <w:r w:rsidRPr="00B00511">
        <w:rPr>
          <w:rFonts w:asciiTheme="majorBidi" w:hAnsiTheme="majorBidi" w:cstheme="majorBidi"/>
          <w:sz w:val="20"/>
          <w:szCs w:val="20"/>
        </w:rPr>
        <w:t>glucuronic</w:t>
      </w:r>
      <w:proofErr w:type="spellEnd"/>
      <w:r w:rsidRPr="00B00511">
        <w:rPr>
          <w:rFonts w:asciiTheme="majorBidi" w:hAnsiTheme="majorBidi" w:cstheme="majorBidi"/>
          <w:sz w:val="20"/>
          <w:szCs w:val="20"/>
        </w:rPr>
        <w:t xml:space="preserve"> acid repeated</w:t>
      </w:r>
      <w:r>
        <w:rPr>
          <w:rFonts w:asciiTheme="majorBidi" w:hAnsiTheme="majorBidi" w:cstheme="majorBidi"/>
          <w:sz w:val="20"/>
          <w:szCs w:val="20"/>
        </w:rPr>
        <w:t xml:space="preserve"> in cartilage tissue</w:t>
      </w:r>
      <w:r w:rsidR="009005F7" w:rsidRPr="009005F7">
        <w:rPr>
          <w:rFonts w:asciiTheme="majorBidi" w:hAnsiTheme="majorBidi" w:cstheme="majorBidi"/>
          <w:sz w:val="20"/>
          <w:szCs w:val="20"/>
        </w:rPr>
        <w:t>.</w:t>
      </w:r>
      <w:r w:rsidR="00D040C1">
        <w:rPr>
          <w:rFonts w:asciiTheme="majorBidi" w:hAnsiTheme="majorBidi" w:cstheme="majorBidi"/>
          <w:sz w:val="20"/>
          <w:szCs w:val="20"/>
        </w:rPr>
        <w:t xml:space="preserve"> </w:t>
      </w:r>
      <w:r w:rsidR="00D040C1" w:rsidRPr="00D040C1">
        <w:rPr>
          <w:rFonts w:asciiTheme="majorBidi" w:hAnsiTheme="majorBidi" w:cstheme="majorBidi"/>
          <w:sz w:val="20"/>
          <w:szCs w:val="20"/>
        </w:rPr>
        <w:t>These polysaccharides covalently bind to proteins to form proteoglycans</w:t>
      </w:r>
      <w:r w:rsidR="009005F7" w:rsidRPr="009005F7">
        <w:rPr>
          <w:rFonts w:asciiTheme="majorBidi" w:hAnsiTheme="majorBidi" w:cstheme="majorBidi"/>
          <w:sz w:val="20"/>
          <w:szCs w:val="20"/>
        </w:rPr>
        <w:t xml:space="preserve">. </w:t>
      </w:r>
      <w:r w:rsidR="00D040C1" w:rsidRPr="00D040C1">
        <w:rPr>
          <w:rFonts w:asciiTheme="majorBidi" w:hAnsiTheme="majorBidi" w:cstheme="majorBidi"/>
          <w:sz w:val="20"/>
          <w:szCs w:val="20"/>
        </w:rPr>
        <w:t xml:space="preserve">Chondroitin sulfate has a wide range of applications in the pharmaceutical, cosmetic and food industries </w:t>
      </w:r>
      <w:r w:rsidR="009005F7" w:rsidRPr="009005F7">
        <w:rPr>
          <w:rFonts w:asciiTheme="majorBidi" w:hAnsiTheme="majorBidi" w:cstheme="majorBidi"/>
          <w:sz w:val="20"/>
          <w:szCs w:val="20"/>
        </w:rPr>
        <w:t xml:space="preserve">(Nakano </w:t>
      </w:r>
      <w:r w:rsidR="009005F7" w:rsidRPr="00803BDB">
        <w:rPr>
          <w:rFonts w:asciiTheme="majorBidi" w:hAnsiTheme="majorBidi" w:cstheme="majorBidi"/>
          <w:i/>
          <w:iCs/>
          <w:sz w:val="20"/>
          <w:szCs w:val="20"/>
        </w:rPr>
        <w:t>et al</w:t>
      </w:r>
      <w:r w:rsidR="009005F7" w:rsidRPr="009005F7">
        <w:rPr>
          <w:rFonts w:asciiTheme="majorBidi" w:hAnsiTheme="majorBidi" w:cstheme="majorBidi"/>
          <w:sz w:val="20"/>
          <w:szCs w:val="20"/>
        </w:rPr>
        <w:t xml:space="preserve">., 2000). </w:t>
      </w:r>
      <w:r w:rsidR="00D040C1">
        <w:rPr>
          <w:rFonts w:asciiTheme="majorBidi" w:hAnsiTheme="majorBidi" w:cstheme="majorBidi"/>
          <w:sz w:val="20"/>
          <w:szCs w:val="20"/>
        </w:rPr>
        <w:t>According to</w:t>
      </w:r>
      <w:r w:rsidR="009005F7" w:rsidRPr="009005F7">
        <w:rPr>
          <w:rFonts w:asciiTheme="majorBidi" w:hAnsiTheme="majorBidi" w:cstheme="majorBidi"/>
          <w:sz w:val="20"/>
          <w:szCs w:val="20"/>
        </w:rPr>
        <w:t xml:space="preserve"> </w:t>
      </w:r>
      <w:proofErr w:type="spellStart"/>
      <w:r w:rsidR="009005F7" w:rsidRPr="009005F7">
        <w:rPr>
          <w:rFonts w:asciiTheme="majorBidi" w:hAnsiTheme="majorBidi" w:cstheme="majorBidi"/>
          <w:sz w:val="20"/>
          <w:szCs w:val="20"/>
        </w:rPr>
        <w:t>Siagian</w:t>
      </w:r>
      <w:proofErr w:type="spellEnd"/>
      <w:r w:rsidR="009005F7" w:rsidRPr="009005F7">
        <w:rPr>
          <w:rFonts w:asciiTheme="majorBidi" w:hAnsiTheme="majorBidi" w:cstheme="majorBidi"/>
          <w:sz w:val="20"/>
          <w:szCs w:val="20"/>
        </w:rPr>
        <w:t xml:space="preserve"> (2014),</w:t>
      </w:r>
      <w:r w:rsidR="00D040C1">
        <w:rPr>
          <w:rFonts w:asciiTheme="majorBidi" w:hAnsiTheme="majorBidi" w:cstheme="majorBidi"/>
          <w:sz w:val="20"/>
          <w:szCs w:val="20"/>
        </w:rPr>
        <w:t xml:space="preserve"> </w:t>
      </w:r>
      <w:r w:rsidR="00D040C1" w:rsidRPr="00D040C1">
        <w:rPr>
          <w:rFonts w:asciiTheme="majorBidi" w:hAnsiTheme="majorBidi" w:cstheme="majorBidi"/>
          <w:sz w:val="20"/>
          <w:szCs w:val="20"/>
        </w:rPr>
        <w:lastRenderedPageBreak/>
        <w:t xml:space="preserve">Chondroitin is found in hyaline cartilage and can be distinguished structurally by the position of the sulfate </w:t>
      </w:r>
      <w:r w:rsidR="00D040C1">
        <w:rPr>
          <w:rFonts w:asciiTheme="majorBidi" w:hAnsiTheme="majorBidi" w:cstheme="majorBidi"/>
          <w:sz w:val="20"/>
          <w:szCs w:val="20"/>
        </w:rPr>
        <w:t xml:space="preserve">ion in the monosaccharide </w:t>
      </w:r>
      <w:r w:rsidR="00C0563D">
        <w:rPr>
          <w:rFonts w:asciiTheme="majorBidi" w:hAnsiTheme="majorBidi" w:cstheme="majorBidi"/>
          <w:sz w:val="20"/>
          <w:szCs w:val="20"/>
        </w:rPr>
        <w:t xml:space="preserve">bonds. </w:t>
      </w:r>
    </w:p>
    <w:p w:rsidR="00F21B8C" w:rsidRDefault="009005F7" w:rsidP="00F21B8C">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p>
    <w:p w:rsidR="00F21B8C" w:rsidRDefault="00F21B8C" w:rsidP="00F21B8C">
      <w:pPr>
        <w:spacing w:after="0" w:line="240" w:lineRule="auto"/>
        <w:jc w:val="both"/>
        <w:rPr>
          <w:rFonts w:asciiTheme="majorBidi" w:hAnsiTheme="majorBidi" w:cstheme="majorBidi"/>
          <w:sz w:val="20"/>
          <w:szCs w:val="20"/>
        </w:rPr>
      </w:pPr>
    </w:p>
    <w:p w:rsidR="00F21B8C" w:rsidRDefault="007528F7" w:rsidP="00F21B8C">
      <w:pPr>
        <w:spacing w:after="0" w:line="240" w:lineRule="auto"/>
        <w:jc w:val="center"/>
        <w:rPr>
          <w:rFonts w:asciiTheme="majorBidi" w:hAnsiTheme="majorBidi" w:cstheme="majorBidi"/>
          <w:b/>
          <w:bCs/>
          <w:sz w:val="20"/>
          <w:szCs w:val="20"/>
        </w:rPr>
      </w:pPr>
      <w:r w:rsidRPr="007528F7">
        <w:rPr>
          <w:rFonts w:asciiTheme="majorBidi" w:hAnsiTheme="majorBidi" w:cstheme="majorBidi"/>
          <w:b/>
          <w:bCs/>
          <w:sz w:val="20"/>
          <w:szCs w:val="20"/>
        </w:rPr>
        <w:t>MATERIALS AND METHODS</w:t>
      </w:r>
    </w:p>
    <w:p w:rsidR="007528F7" w:rsidRPr="007528F7" w:rsidRDefault="007528F7" w:rsidP="00F21B8C">
      <w:pPr>
        <w:spacing w:after="0" w:line="240" w:lineRule="auto"/>
        <w:jc w:val="center"/>
        <w:rPr>
          <w:rFonts w:asciiTheme="majorBidi" w:hAnsiTheme="majorBidi" w:cstheme="majorBidi"/>
          <w:b/>
          <w:bCs/>
          <w:sz w:val="20"/>
          <w:szCs w:val="20"/>
        </w:rPr>
      </w:pPr>
    </w:p>
    <w:p w:rsidR="002F48B1" w:rsidRDefault="007528F7" w:rsidP="002F48B1">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lastRenderedPageBreak/>
        <w:t>Tools and Materials</w:t>
      </w:r>
    </w:p>
    <w:p w:rsidR="001C5D11" w:rsidRDefault="00841E8E" w:rsidP="00732FD0">
      <w:pPr>
        <w:spacing w:after="0" w:line="240" w:lineRule="auto"/>
        <w:jc w:val="both"/>
        <w:rPr>
          <w:rFonts w:asciiTheme="majorBidi" w:hAnsiTheme="majorBidi" w:cstheme="majorBidi"/>
          <w:sz w:val="20"/>
          <w:szCs w:val="20"/>
        </w:rPr>
      </w:pPr>
      <w:r w:rsidRPr="00841E8E">
        <w:rPr>
          <w:rFonts w:asciiTheme="majorBidi" w:hAnsiTheme="majorBidi" w:cstheme="majorBidi"/>
          <w:sz w:val="20"/>
          <w:szCs w:val="20"/>
        </w:rPr>
        <w:t>The tool</w:t>
      </w:r>
      <w:r>
        <w:rPr>
          <w:rFonts w:asciiTheme="majorBidi" w:hAnsiTheme="majorBidi" w:cstheme="majorBidi"/>
          <w:sz w:val="20"/>
          <w:szCs w:val="20"/>
        </w:rPr>
        <w:t>s used in this research include</w:t>
      </w:r>
      <w:r w:rsidR="009F1AD7">
        <w:rPr>
          <w:rFonts w:asciiTheme="majorBidi" w:hAnsiTheme="majorBidi" w:cstheme="majorBidi"/>
          <w:sz w:val="20"/>
          <w:szCs w:val="20"/>
        </w:rPr>
        <w:t xml:space="preserve">: </w:t>
      </w:r>
      <w:proofErr w:type="spellStart"/>
      <w:r w:rsidRPr="00841E8E">
        <w:rPr>
          <w:rFonts w:asciiTheme="majorBidi" w:hAnsiTheme="majorBidi" w:cstheme="majorBidi"/>
          <w:sz w:val="20"/>
          <w:szCs w:val="20"/>
        </w:rPr>
        <w:t>styrofoam</w:t>
      </w:r>
      <w:proofErr w:type="spellEnd"/>
      <w:r w:rsidRPr="00841E8E">
        <w:rPr>
          <w:rFonts w:asciiTheme="majorBidi" w:hAnsiTheme="majorBidi" w:cstheme="majorBidi"/>
          <w:sz w:val="20"/>
          <w:szCs w:val="20"/>
        </w:rPr>
        <w:t xml:space="preserve"> ice box, measuring tape, sitting scale, </w:t>
      </w:r>
      <w:proofErr w:type="spellStart"/>
      <w:r w:rsidRPr="00841E8E">
        <w:rPr>
          <w:rFonts w:asciiTheme="majorBidi" w:hAnsiTheme="majorBidi" w:cstheme="majorBidi"/>
          <w:sz w:val="20"/>
          <w:szCs w:val="20"/>
        </w:rPr>
        <w:t>ohaus</w:t>
      </w:r>
      <w:proofErr w:type="spellEnd"/>
      <w:r w:rsidRPr="00841E8E">
        <w:rPr>
          <w:rFonts w:asciiTheme="majorBidi" w:hAnsiTheme="majorBidi" w:cstheme="majorBidi"/>
          <w:sz w:val="20"/>
          <w:szCs w:val="20"/>
        </w:rPr>
        <w:t xml:space="preserve"> digital scale, surgical instrument set, knife, tray, oven, aluminum bowl, blander </w:t>
      </w:r>
      <w:r w:rsidR="001C5D11">
        <w:rPr>
          <w:rFonts w:asciiTheme="majorBidi" w:hAnsiTheme="majorBidi" w:cstheme="majorBidi"/>
          <w:sz w:val="20"/>
          <w:szCs w:val="20"/>
        </w:rPr>
        <w:t>(</w:t>
      </w:r>
      <w:proofErr w:type="spellStart"/>
      <w:r w:rsidR="001C5D11">
        <w:rPr>
          <w:rFonts w:asciiTheme="majorBidi" w:hAnsiTheme="majorBidi" w:cstheme="majorBidi"/>
          <w:sz w:val="20"/>
          <w:szCs w:val="20"/>
        </w:rPr>
        <w:t>M</w:t>
      </w:r>
      <w:r w:rsidR="001C5D11" w:rsidRPr="001C5D11">
        <w:rPr>
          <w:rFonts w:asciiTheme="majorBidi" w:hAnsiTheme="majorBidi" w:cstheme="majorBidi"/>
          <w:sz w:val="20"/>
          <w:szCs w:val="20"/>
        </w:rPr>
        <w:t>iyako</w:t>
      </w:r>
      <w:proofErr w:type="spellEnd"/>
      <w:r w:rsidR="001C5D11" w:rsidRPr="001C5D11">
        <w:rPr>
          <w:rFonts w:asciiTheme="majorBidi" w:hAnsiTheme="majorBidi" w:cstheme="majorBidi"/>
          <w:sz w:val="20"/>
          <w:szCs w:val="20"/>
        </w:rPr>
        <w:t xml:space="preserve">), </w:t>
      </w:r>
      <w:r w:rsidRPr="00841E8E">
        <w:rPr>
          <w:rFonts w:asciiTheme="majorBidi" w:hAnsiTheme="majorBidi" w:cstheme="majorBidi"/>
          <w:sz w:val="20"/>
          <w:szCs w:val="20"/>
        </w:rPr>
        <w:t xml:space="preserve">sieve </w:t>
      </w:r>
      <w:r w:rsidR="001C5D11" w:rsidRPr="001C5D11">
        <w:rPr>
          <w:rFonts w:asciiTheme="majorBidi" w:hAnsiTheme="majorBidi" w:cstheme="majorBidi"/>
          <w:sz w:val="20"/>
          <w:szCs w:val="20"/>
        </w:rPr>
        <w:t>(</w:t>
      </w:r>
      <w:r>
        <w:rPr>
          <w:rFonts w:asciiTheme="majorBidi" w:hAnsiTheme="majorBidi" w:cstheme="majorBidi"/>
          <w:sz w:val="20"/>
          <w:szCs w:val="20"/>
        </w:rPr>
        <w:t>size</w:t>
      </w:r>
      <w:r w:rsidR="001C5D11" w:rsidRPr="001C5D11">
        <w:rPr>
          <w:rFonts w:asciiTheme="majorBidi" w:hAnsiTheme="majorBidi" w:cstheme="majorBidi"/>
          <w:sz w:val="20"/>
          <w:szCs w:val="20"/>
        </w:rPr>
        <w:t xml:space="preserve"> mesh 80), </w:t>
      </w:r>
      <w:r w:rsidRPr="00841E8E">
        <w:rPr>
          <w:rFonts w:asciiTheme="majorBidi" w:hAnsiTheme="majorBidi" w:cstheme="majorBidi"/>
          <w:sz w:val="20"/>
          <w:szCs w:val="20"/>
        </w:rPr>
        <w:t xml:space="preserve">plastic bags, plastic clips, gloves, digital analytical scales, petri dishes, aluminum foil, surgical mats, rotary evaporator </w:t>
      </w:r>
      <w:r w:rsidR="007944E5">
        <w:rPr>
          <w:rFonts w:asciiTheme="majorBidi" w:hAnsiTheme="majorBidi" w:cstheme="majorBidi"/>
          <w:sz w:val="20"/>
          <w:szCs w:val="20"/>
        </w:rPr>
        <w:t xml:space="preserve">(RVO 400 SD </w:t>
      </w:r>
      <w:proofErr w:type="spellStart"/>
      <w:r w:rsidR="007944E5">
        <w:rPr>
          <w:rFonts w:asciiTheme="majorBidi" w:hAnsiTheme="majorBidi" w:cstheme="majorBidi"/>
          <w:sz w:val="20"/>
          <w:szCs w:val="20"/>
        </w:rPr>
        <w:t>Boeco</w:t>
      </w:r>
      <w:proofErr w:type="spellEnd"/>
      <w:r w:rsidR="007944E5">
        <w:rPr>
          <w:rFonts w:asciiTheme="majorBidi" w:hAnsiTheme="majorBidi" w:cstheme="majorBidi"/>
          <w:sz w:val="20"/>
          <w:szCs w:val="20"/>
        </w:rPr>
        <w:t xml:space="preserve"> Germany)</w:t>
      </w:r>
      <w:r w:rsidR="001C5D11" w:rsidRPr="001C5D11">
        <w:rPr>
          <w:rFonts w:asciiTheme="majorBidi" w:hAnsiTheme="majorBidi" w:cstheme="majorBidi"/>
          <w:sz w:val="20"/>
          <w:szCs w:val="20"/>
        </w:rPr>
        <w:t xml:space="preserve">, </w:t>
      </w:r>
      <w:r w:rsidR="00AA0FDD" w:rsidRPr="00AA0FDD">
        <w:rPr>
          <w:rFonts w:asciiTheme="majorBidi" w:hAnsiTheme="majorBidi" w:cstheme="majorBidi"/>
          <w:sz w:val="20"/>
          <w:szCs w:val="20"/>
        </w:rPr>
        <w:t>beakers, vials</w:t>
      </w:r>
      <w:r w:rsidR="00732FD0">
        <w:rPr>
          <w:rFonts w:asciiTheme="majorBidi" w:hAnsiTheme="majorBidi" w:cstheme="majorBidi"/>
          <w:sz w:val="20"/>
          <w:szCs w:val="20"/>
        </w:rPr>
        <w:t xml:space="preserve"> </w:t>
      </w:r>
      <w:r w:rsidR="00732FD0" w:rsidRPr="00732FD0">
        <w:rPr>
          <w:rFonts w:asciiTheme="majorBidi" w:hAnsiTheme="majorBidi" w:cstheme="majorBidi"/>
          <w:sz w:val="20"/>
          <w:szCs w:val="20"/>
        </w:rPr>
        <w:t>glass</w:t>
      </w:r>
      <w:r w:rsidR="00AA0FDD" w:rsidRPr="00AA0FDD">
        <w:rPr>
          <w:rFonts w:asciiTheme="majorBidi" w:hAnsiTheme="majorBidi" w:cstheme="majorBidi"/>
          <w:sz w:val="20"/>
          <w:szCs w:val="20"/>
        </w:rPr>
        <w:t xml:space="preserve">, filtering funnels, hot plates, measuring </w:t>
      </w:r>
      <w:r w:rsidR="00AA0FDD">
        <w:rPr>
          <w:rFonts w:asciiTheme="majorBidi" w:hAnsiTheme="majorBidi" w:cstheme="majorBidi"/>
          <w:sz w:val="20"/>
          <w:szCs w:val="20"/>
        </w:rPr>
        <w:t xml:space="preserve">cups, plastic pot bottles, </w:t>
      </w:r>
      <w:r w:rsidR="001C5D11" w:rsidRPr="001C5D11">
        <w:rPr>
          <w:rFonts w:asciiTheme="majorBidi" w:hAnsiTheme="majorBidi" w:cstheme="majorBidi"/>
          <w:sz w:val="20"/>
          <w:szCs w:val="20"/>
        </w:rPr>
        <w:t xml:space="preserve">HPLC </w:t>
      </w:r>
      <w:r w:rsidR="00AA0FDD">
        <w:rPr>
          <w:rFonts w:asciiTheme="majorBidi" w:hAnsiTheme="majorBidi" w:cstheme="majorBidi"/>
          <w:sz w:val="20"/>
          <w:szCs w:val="20"/>
        </w:rPr>
        <w:t>tools (SHIMADZU), colu</w:t>
      </w:r>
      <w:r w:rsidR="001C5D11" w:rsidRPr="001C5D11">
        <w:rPr>
          <w:rFonts w:asciiTheme="majorBidi" w:hAnsiTheme="majorBidi" w:cstheme="majorBidi"/>
          <w:sz w:val="20"/>
          <w:szCs w:val="20"/>
        </w:rPr>
        <w:t>m</w:t>
      </w:r>
      <w:r w:rsidR="00AA0FDD">
        <w:rPr>
          <w:rFonts w:asciiTheme="majorBidi" w:hAnsiTheme="majorBidi" w:cstheme="majorBidi"/>
          <w:sz w:val="20"/>
          <w:szCs w:val="20"/>
        </w:rPr>
        <w:t>n</w:t>
      </w:r>
      <w:r w:rsidR="001C5D11" w:rsidRPr="001C5D11">
        <w:rPr>
          <w:rFonts w:asciiTheme="majorBidi" w:hAnsiTheme="majorBidi" w:cstheme="majorBidi"/>
          <w:sz w:val="20"/>
          <w:szCs w:val="20"/>
        </w:rPr>
        <w:t xml:space="preserve"> C-18 (</w:t>
      </w:r>
      <w:r w:rsidR="00AA0FDD" w:rsidRPr="00AA0FDD">
        <w:rPr>
          <w:rFonts w:asciiTheme="majorBidi" w:hAnsiTheme="majorBidi" w:cstheme="majorBidi"/>
          <w:sz w:val="20"/>
          <w:szCs w:val="20"/>
        </w:rPr>
        <w:t xml:space="preserve">dimensions </w:t>
      </w:r>
      <w:r w:rsidR="001C5D11" w:rsidRPr="001C5D11">
        <w:rPr>
          <w:rFonts w:asciiTheme="majorBidi" w:hAnsiTheme="majorBidi" w:cstheme="majorBidi"/>
          <w:sz w:val="20"/>
          <w:szCs w:val="20"/>
        </w:rPr>
        <w:t xml:space="preserve">4.6 x 250 mm, </w:t>
      </w:r>
      <w:r w:rsidR="00E609B0">
        <w:rPr>
          <w:rFonts w:asciiTheme="majorBidi" w:hAnsiTheme="majorBidi" w:cstheme="majorBidi"/>
          <w:sz w:val="20"/>
          <w:szCs w:val="20"/>
        </w:rPr>
        <w:t>size of diameter pore</w:t>
      </w:r>
      <w:r w:rsidR="001C5D11" w:rsidRPr="001C5D11">
        <w:rPr>
          <w:rFonts w:asciiTheme="majorBidi" w:hAnsiTheme="majorBidi" w:cstheme="majorBidi"/>
          <w:sz w:val="20"/>
          <w:szCs w:val="20"/>
        </w:rPr>
        <w:t xml:space="preserve"> 5µm), </w:t>
      </w:r>
      <w:r w:rsidR="00E609B0" w:rsidRPr="00E609B0">
        <w:rPr>
          <w:rFonts w:asciiTheme="majorBidi" w:hAnsiTheme="majorBidi" w:cstheme="majorBidi"/>
          <w:sz w:val="20"/>
          <w:szCs w:val="20"/>
        </w:rPr>
        <w:t xml:space="preserve">RID detector </w:t>
      </w:r>
      <w:r w:rsidR="001C5D11" w:rsidRPr="001C5D11">
        <w:rPr>
          <w:rFonts w:asciiTheme="majorBidi" w:hAnsiTheme="majorBidi" w:cstheme="majorBidi"/>
          <w:sz w:val="20"/>
          <w:szCs w:val="20"/>
        </w:rPr>
        <w:t>(</w:t>
      </w:r>
      <w:proofErr w:type="spellStart"/>
      <w:r w:rsidR="001C5D11" w:rsidRPr="002A791B">
        <w:rPr>
          <w:rFonts w:asciiTheme="majorBidi" w:hAnsiTheme="majorBidi" w:cstheme="majorBidi"/>
          <w:i/>
          <w:iCs/>
          <w:sz w:val="20"/>
          <w:szCs w:val="20"/>
        </w:rPr>
        <w:t>Refraksi</w:t>
      </w:r>
      <w:proofErr w:type="spellEnd"/>
      <w:r w:rsidR="001C5D11" w:rsidRPr="002A791B">
        <w:rPr>
          <w:rFonts w:asciiTheme="majorBidi" w:hAnsiTheme="majorBidi" w:cstheme="majorBidi"/>
          <w:i/>
          <w:iCs/>
          <w:sz w:val="20"/>
          <w:szCs w:val="20"/>
        </w:rPr>
        <w:t xml:space="preserve"> Index Detector</w:t>
      </w:r>
      <w:r w:rsidR="001C5D11" w:rsidRPr="001C5D11">
        <w:rPr>
          <w:rFonts w:asciiTheme="majorBidi" w:hAnsiTheme="majorBidi" w:cstheme="majorBidi"/>
          <w:sz w:val="20"/>
          <w:szCs w:val="20"/>
        </w:rPr>
        <w:t>), CPU,</w:t>
      </w:r>
      <w:r w:rsidR="00E609B0">
        <w:rPr>
          <w:rFonts w:asciiTheme="majorBidi" w:hAnsiTheme="majorBidi" w:cstheme="majorBidi"/>
          <w:sz w:val="20"/>
          <w:szCs w:val="20"/>
        </w:rPr>
        <w:t xml:space="preserve"> </w:t>
      </w:r>
      <w:r w:rsidR="00E609B0" w:rsidRPr="00E609B0">
        <w:rPr>
          <w:rFonts w:asciiTheme="majorBidi" w:hAnsiTheme="majorBidi" w:cstheme="majorBidi"/>
          <w:sz w:val="20"/>
          <w:szCs w:val="20"/>
        </w:rPr>
        <w:t>stainless steel spatula, tweezers, stirring rod</w:t>
      </w:r>
      <w:r w:rsidR="001C5D11">
        <w:rPr>
          <w:rFonts w:asciiTheme="majorBidi" w:hAnsiTheme="majorBidi" w:cstheme="majorBidi"/>
          <w:sz w:val="20"/>
          <w:szCs w:val="20"/>
        </w:rPr>
        <w:t>.</w:t>
      </w:r>
      <w:r w:rsidR="007528F7">
        <w:rPr>
          <w:rFonts w:asciiTheme="majorBidi" w:hAnsiTheme="majorBidi" w:cstheme="majorBidi"/>
          <w:sz w:val="20"/>
          <w:szCs w:val="20"/>
        </w:rPr>
        <w:t xml:space="preserve"> </w:t>
      </w:r>
      <w:r w:rsidR="00E609B0" w:rsidRPr="00E609B0">
        <w:rPr>
          <w:rFonts w:asciiTheme="majorBidi" w:hAnsiTheme="majorBidi" w:cstheme="majorBidi"/>
          <w:sz w:val="20"/>
          <w:szCs w:val="20"/>
        </w:rPr>
        <w:t xml:space="preserve">The material used in this research is shark </w:t>
      </w:r>
      <w:r w:rsidR="001C5D11" w:rsidRPr="001C5D11">
        <w:rPr>
          <w:rFonts w:asciiTheme="majorBidi" w:hAnsiTheme="majorBidi" w:cstheme="majorBidi"/>
          <w:sz w:val="20"/>
          <w:szCs w:val="20"/>
        </w:rPr>
        <w:t>(</w:t>
      </w:r>
      <w:proofErr w:type="spellStart"/>
      <w:r w:rsidR="001C5D11" w:rsidRPr="002A791B">
        <w:rPr>
          <w:rFonts w:asciiTheme="majorBidi" w:hAnsiTheme="majorBidi" w:cstheme="majorBidi"/>
          <w:i/>
          <w:iCs/>
          <w:sz w:val="20"/>
          <w:szCs w:val="20"/>
        </w:rPr>
        <w:t>Carcharhinus</w:t>
      </w:r>
      <w:proofErr w:type="spellEnd"/>
      <w:r w:rsidR="001C5D11" w:rsidRPr="002A791B">
        <w:rPr>
          <w:rFonts w:asciiTheme="majorBidi" w:hAnsiTheme="majorBidi" w:cstheme="majorBidi"/>
          <w:i/>
          <w:iCs/>
          <w:sz w:val="20"/>
          <w:szCs w:val="20"/>
        </w:rPr>
        <w:t xml:space="preserve"> </w:t>
      </w:r>
      <w:proofErr w:type="spellStart"/>
      <w:r w:rsidR="001C5D11" w:rsidRPr="002A791B">
        <w:rPr>
          <w:rFonts w:asciiTheme="majorBidi" w:hAnsiTheme="majorBidi" w:cstheme="majorBidi"/>
          <w:i/>
          <w:iCs/>
          <w:sz w:val="20"/>
          <w:szCs w:val="20"/>
        </w:rPr>
        <w:t>sorrah</w:t>
      </w:r>
      <w:proofErr w:type="spellEnd"/>
      <w:proofErr w:type="gramStart"/>
      <w:r w:rsidR="001C5D11" w:rsidRPr="001C5D11">
        <w:rPr>
          <w:rFonts w:asciiTheme="majorBidi" w:hAnsiTheme="majorBidi" w:cstheme="majorBidi"/>
          <w:sz w:val="20"/>
          <w:szCs w:val="20"/>
        </w:rPr>
        <w:t xml:space="preserve">) </w:t>
      </w:r>
      <w:r w:rsidR="00E27798">
        <w:rPr>
          <w:rFonts w:asciiTheme="majorBidi" w:hAnsiTheme="majorBidi" w:cstheme="majorBidi"/>
          <w:sz w:val="20"/>
          <w:szCs w:val="20"/>
        </w:rPr>
        <w:t xml:space="preserve"> </w:t>
      </w:r>
      <w:r w:rsidR="00E609B0" w:rsidRPr="00E609B0">
        <w:rPr>
          <w:rFonts w:asciiTheme="majorBidi" w:hAnsiTheme="majorBidi" w:cstheme="majorBidi"/>
          <w:sz w:val="20"/>
          <w:szCs w:val="20"/>
        </w:rPr>
        <w:t>obtained</w:t>
      </w:r>
      <w:proofErr w:type="gramEnd"/>
      <w:r w:rsidR="00E609B0" w:rsidRPr="00E609B0">
        <w:rPr>
          <w:rFonts w:asciiTheme="majorBidi" w:hAnsiTheme="majorBidi" w:cstheme="majorBidi"/>
          <w:sz w:val="20"/>
          <w:szCs w:val="20"/>
        </w:rPr>
        <w:t xml:space="preserve"> from </w:t>
      </w:r>
      <w:proofErr w:type="spellStart"/>
      <w:r w:rsidR="00E609B0" w:rsidRPr="00E609B0">
        <w:rPr>
          <w:rFonts w:asciiTheme="majorBidi" w:hAnsiTheme="majorBidi" w:cstheme="majorBidi"/>
          <w:sz w:val="20"/>
          <w:szCs w:val="20"/>
        </w:rPr>
        <w:t>Depok</w:t>
      </w:r>
      <w:proofErr w:type="spellEnd"/>
      <w:r w:rsidR="00E609B0" w:rsidRPr="00E609B0">
        <w:rPr>
          <w:rFonts w:asciiTheme="majorBidi" w:hAnsiTheme="majorBidi" w:cstheme="majorBidi"/>
          <w:sz w:val="20"/>
          <w:szCs w:val="20"/>
        </w:rPr>
        <w:t xml:space="preserve"> Beach, Yogyakarta, ice cubes, methanol PA, acetonitrile, potassium </w:t>
      </w:r>
      <w:proofErr w:type="spellStart"/>
      <w:r w:rsidR="00E609B0" w:rsidRPr="00E609B0">
        <w:rPr>
          <w:rFonts w:asciiTheme="majorBidi" w:hAnsiTheme="majorBidi" w:cstheme="majorBidi"/>
          <w:sz w:val="20"/>
          <w:szCs w:val="20"/>
        </w:rPr>
        <w:t>dihydrogen</w:t>
      </w:r>
      <w:proofErr w:type="spellEnd"/>
      <w:r w:rsidR="00E609B0" w:rsidRPr="00E609B0">
        <w:rPr>
          <w:rFonts w:asciiTheme="majorBidi" w:hAnsiTheme="majorBidi" w:cstheme="majorBidi"/>
          <w:sz w:val="20"/>
          <w:szCs w:val="20"/>
        </w:rPr>
        <w:t xml:space="preserve"> phosphate powder (1.36 grams), distilled water, G-</w:t>
      </w:r>
      <w:proofErr w:type="spellStart"/>
      <w:r w:rsidR="00E609B0" w:rsidRPr="00E609B0">
        <w:rPr>
          <w:rFonts w:asciiTheme="majorBidi" w:hAnsiTheme="majorBidi" w:cstheme="majorBidi"/>
          <w:sz w:val="20"/>
          <w:szCs w:val="20"/>
        </w:rPr>
        <w:t>Nutri</w:t>
      </w:r>
      <w:proofErr w:type="spellEnd"/>
      <w:r w:rsidR="00E609B0" w:rsidRPr="00E609B0">
        <w:rPr>
          <w:rFonts w:asciiTheme="majorBidi" w:hAnsiTheme="majorBidi" w:cstheme="majorBidi"/>
          <w:sz w:val="20"/>
          <w:szCs w:val="20"/>
        </w:rPr>
        <w:t>, Chondroitin Sulfate powder, and phosphoric acid (H</w:t>
      </w:r>
      <w:r w:rsidR="00E609B0" w:rsidRPr="00E609B0">
        <w:rPr>
          <w:rFonts w:asciiTheme="majorBidi" w:hAnsiTheme="majorBidi" w:cstheme="majorBidi"/>
          <w:sz w:val="20"/>
          <w:szCs w:val="20"/>
          <w:vertAlign w:val="subscript"/>
        </w:rPr>
        <w:t>3</w:t>
      </w:r>
      <w:r w:rsidR="00E609B0" w:rsidRPr="00E609B0">
        <w:rPr>
          <w:rFonts w:asciiTheme="majorBidi" w:hAnsiTheme="majorBidi" w:cstheme="majorBidi"/>
          <w:sz w:val="20"/>
          <w:szCs w:val="20"/>
        </w:rPr>
        <w:t>PO</w:t>
      </w:r>
      <w:r w:rsidR="00E609B0" w:rsidRPr="00E609B0">
        <w:rPr>
          <w:rFonts w:asciiTheme="majorBidi" w:hAnsiTheme="majorBidi" w:cstheme="majorBidi"/>
          <w:sz w:val="20"/>
          <w:szCs w:val="20"/>
          <w:vertAlign w:val="subscript"/>
        </w:rPr>
        <w:t>4</w:t>
      </w:r>
      <w:r w:rsidR="00E609B0" w:rsidRPr="00E609B0">
        <w:rPr>
          <w:rFonts w:asciiTheme="majorBidi" w:hAnsiTheme="majorBidi" w:cstheme="majorBidi"/>
          <w:sz w:val="20"/>
          <w:szCs w:val="20"/>
        </w:rPr>
        <w:t>).</w:t>
      </w:r>
    </w:p>
    <w:p w:rsidR="00E31CFE" w:rsidRPr="009F1AD7" w:rsidRDefault="00E31CFE" w:rsidP="00E31CFE">
      <w:pPr>
        <w:spacing w:after="0" w:line="240" w:lineRule="auto"/>
        <w:jc w:val="both"/>
        <w:rPr>
          <w:rFonts w:asciiTheme="majorBidi" w:hAnsiTheme="majorBidi" w:cstheme="majorBidi"/>
          <w:sz w:val="20"/>
          <w:szCs w:val="20"/>
        </w:rPr>
      </w:pPr>
    </w:p>
    <w:p w:rsidR="002F48B1" w:rsidRPr="009F1AD7" w:rsidRDefault="003D32A5" w:rsidP="002F48B1">
      <w:pPr>
        <w:spacing w:after="0" w:line="240" w:lineRule="auto"/>
        <w:jc w:val="both"/>
        <w:rPr>
          <w:rFonts w:asciiTheme="majorBidi" w:hAnsiTheme="majorBidi" w:cstheme="majorBidi"/>
          <w:b/>
          <w:bCs/>
          <w:sz w:val="20"/>
          <w:szCs w:val="20"/>
        </w:rPr>
      </w:pPr>
      <w:r w:rsidRPr="003D32A5">
        <w:rPr>
          <w:rFonts w:asciiTheme="majorBidi" w:hAnsiTheme="majorBidi" w:cstheme="majorBidi"/>
          <w:b/>
          <w:bCs/>
          <w:sz w:val="20"/>
          <w:szCs w:val="20"/>
        </w:rPr>
        <w:t>Shark Cartilage Powder</w:t>
      </w:r>
    </w:p>
    <w:p w:rsidR="009F1AD7" w:rsidRDefault="003D32A5" w:rsidP="003D32A5">
      <w:pPr>
        <w:spacing w:after="0" w:line="240" w:lineRule="auto"/>
        <w:jc w:val="both"/>
        <w:rPr>
          <w:rFonts w:asciiTheme="majorBidi" w:hAnsiTheme="majorBidi" w:cstheme="majorBidi"/>
          <w:sz w:val="20"/>
          <w:szCs w:val="20"/>
        </w:rPr>
      </w:pPr>
      <w:r w:rsidRPr="003D32A5">
        <w:rPr>
          <w:rFonts w:asciiTheme="majorBidi" w:hAnsiTheme="majorBidi" w:cstheme="majorBidi"/>
          <w:sz w:val="20"/>
          <w:szCs w:val="20"/>
        </w:rPr>
        <w:t>Shark (</w:t>
      </w:r>
      <w:proofErr w:type="spellStart"/>
      <w:r w:rsidRPr="003D32A5">
        <w:rPr>
          <w:rFonts w:asciiTheme="majorBidi" w:hAnsiTheme="majorBidi" w:cstheme="majorBidi"/>
          <w:i/>
          <w:iCs/>
          <w:sz w:val="20"/>
          <w:szCs w:val="20"/>
        </w:rPr>
        <w:t>Carcharhinus</w:t>
      </w:r>
      <w:proofErr w:type="spellEnd"/>
      <w:r w:rsidRPr="003D32A5">
        <w:rPr>
          <w:rFonts w:asciiTheme="majorBidi" w:hAnsiTheme="majorBidi" w:cstheme="majorBidi"/>
          <w:i/>
          <w:iCs/>
          <w:sz w:val="20"/>
          <w:szCs w:val="20"/>
        </w:rPr>
        <w:t xml:space="preserve"> </w:t>
      </w:r>
      <w:proofErr w:type="spellStart"/>
      <w:r w:rsidRPr="003D32A5">
        <w:rPr>
          <w:rFonts w:asciiTheme="majorBidi" w:hAnsiTheme="majorBidi" w:cstheme="majorBidi"/>
          <w:i/>
          <w:iCs/>
          <w:sz w:val="20"/>
          <w:szCs w:val="20"/>
        </w:rPr>
        <w:t>sorrah</w:t>
      </w:r>
      <w:proofErr w:type="spellEnd"/>
      <w:r w:rsidRPr="003D32A5">
        <w:rPr>
          <w:rFonts w:asciiTheme="majorBidi" w:hAnsiTheme="majorBidi" w:cstheme="majorBidi"/>
          <w:sz w:val="20"/>
          <w:szCs w:val="20"/>
        </w:rPr>
        <w:t xml:space="preserve">) was obtained from the coast of </w:t>
      </w:r>
      <w:proofErr w:type="spellStart"/>
      <w:r w:rsidRPr="003D32A5">
        <w:rPr>
          <w:rFonts w:asciiTheme="majorBidi" w:hAnsiTheme="majorBidi" w:cstheme="majorBidi"/>
          <w:sz w:val="20"/>
          <w:szCs w:val="20"/>
        </w:rPr>
        <w:t>Depok</w:t>
      </w:r>
      <w:proofErr w:type="spellEnd"/>
      <w:r w:rsidRPr="003D32A5">
        <w:rPr>
          <w:rFonts w:asciiTheme="majorBidi" w:hAnsiTheme="majorBidi" w:cstheme="majorBidi"/>
          <w:sz w:val="20"/>
          <w:szCs w:val="20"/>
        </w:rPr>
        <w:t>, Yogyakarta, then removed all flesh and tissue attached to the cartilage</w:t>
      </w:r>
      <w:r w:rsidR="00E31CFE" w:rsidRPr="00E31CFE">
        <w:rPr>
          <w:rFonts w:asciiTheme="majorBidi" w:hAnsiTheme="majorBidi" w:cstheme="majorBidi"/>
          <w:sz w:val="20"/>
          <w:szCs w:val="20"/>
        </w:rPr>
        <w:t>.</w:t>
      </w:r>
      <w:r>
        <w:rPr>
          <w:rFonts w:asciiTheme="majorBidi" w:hAnsiTheme="majorBidi" w:cstheme="majorBidi"/>
          <w:sz w:val="20"/>
          <w:szCs w:val="20"/>
        </w:rPr>
        <w:t xml:space="preserve"> </w:t>
      </w:r>
      <w:r w:rsidRPr="003D32A5">
        <w:rPr>
          <w:rFonts w:asciiTheme="majorBidi" w:hAnsiTheme="majorBidi" w:cstheme="majorBidi"/>
          <w:sz w:val="20"/>
          <w:szCs w:val="20"/>
        </w:rPr>
        <w:t>The cartilage is then cut into ±1 cm in size and then dried using an oven at 50</w:t>
      </w:r>
      <w:r w:rsidRPr="003D32A5">
        <w:rPr>
          <w:rFonts w:asciiTheme="majorBidi" w:hAnsiTheme="majorBidi" w:cstheme="majorBidi"/>
          <w:sz w:val="20"/>
          <w:szCs w:val="20"/>
          <w:vertAlign w:val="superscript"/>
        </w:rPr>
        <w:t>0</w:t>
      </w:r>
      <w:r w:rsidRPr="003D32A5">
        <w:rPr>
          <w:rFonts w:asciiTheme="majorBidi" w:hAnsiTheme="majorBidi" w:cstheme="majorBidi"/>
          <w:sz w:val="20"/>
          <w:szCs w:val="20"/>
        </w:rPr>
        <w:t xml:space="preserve"> C for 24 hours</w:t>
      </w:r>
      <w:r w:rsidR="001F1D63">
        <w:rPr>
          <w:rFonts w:asciiTheme="majorBidi" w:hAnsiTheme="majorBidi" w:cstheme="majorBidi"/>
          <w:sz w:val="20"/>
          <w:szCs w:val="20"/>
        </w:rPr>
        <w:t>.</w:t>
      </w:r>
      <w:r>
        <w:rPr>
          <w:rFonts w:asciiTheme="majorBidi" w:hAnsiTheme="majorBidi" w:cstheme="majorBidi"/>
          <w:sz w:val="20"/>
          <w:szCs w:val="20"/>
        </w:rPr>
        <w:t xml:space="preserve"> </w:t>
      </w:r>
      <w:r w:rsidRPr="003D32A5">
        <w:rPr>
          <w:rFonts w:asciiTheme="majorBidi" w:hAnsiTheme="majorBidi" w:cstheme="majorBidi"/>
          <w:sz w:val="20"/>
          <w:szCs w:val="20"/>
        </w:rPr>
        <w:t xml:space="preserve">Furthermore, it is mashed using a blender, then sieved with </w:t>
      </w:r>
      <w:r>
        <w:rPr>
          <w:rFonts w:asciiTheme="majorBidi" w:hAnsiTheme="majorBidi" w:cstheme="majorBidi"/>
          <w:sz w:val="20"/>
          <w:szCs w:val="20"/>
        </w:rPr>
        <w:t>a sieve with a mesh size of 80</w:t>
      </w:r>
      <w:r w:rsidR="00E31CFE" w:rsidRPr="00E31CFE">
        <w:rPr>
          <w:rFonts w:asciiTheme="majorBidi" w:hAnsiTheme="majorBidi" w:cstheme="majorBidi"/>
          <w:sz w:val="20"/>
          <w:szCs w:val="20"/>
        </w:rPr>
        <w:t xml:space="preserve">. </w:t>
      </w:r>
      <w:r w:rsidRPr="003D32A5">
        <w:rPr>
          <w:rFonts w:asciiTheme="majorBidi" w:hAnsiTheme="majorBidi" w:cstheme="majorBidi"/>
          <w:sz w:val="20"/>
          <w:szCs w:val="20"/>
        </w:rPr>
        <w:t xml:space="preserve">Shark cartilage powder is stored in a cool place before extraction </w:t>
      </w:r>
      <w:r w:rsidR="00E31CFE" w:rsidRPr="00E31CFE">
        <w:rPr>
          <w:rFonts w:asciiTheme="majorBidi" w:hAnsiTheme="majorBidi" w:cstheme="majorBidi"/>
          <w:sz w:val="20"/>
          <w:szCs w:val="20"/>
        </w:rPr>
        <w:t>(</w:t>
      </w:r>
      <w:proofErr w:type="spellStart"/>
      <w:r w:rsidR="00E31CFE" w:rsidRPr="00E31CFE">
        <w:rPr>
          <w:rFonts w:asciiTheme="majorBidi" w:hAnsiTheme="majorBidi" w:cstheme="majorBidi"/>
          <w:sz w:val="20"/>
          <w:szCs w:val="20"/>
        </w:rPr>
        <w:t>Sulityowati</w:t>
      </w:r>
      <w:proofErr w:type="spellEnd"/>
      <w:r w:rsidR="00E31CFE" w:rsidRPr="00E31CFE">
        <w:rPr>
          <w:rFonts w:asciiTheme="majorBidi" w:hAnsiTheme="majorBidi" w:cstheme="majorBidi"/>
          <w:sz w:val="20"/>
          <w:szCs w:val="20"/>
        </w:rPr>
        <w:t xml:space="preserve"> </w:t>
      </w:r>
      <w:r w:rsidR="00E31CFE" w:rsidRPr="00CF43CD">
        <w:rPr>
          <w:rFonts w:asciiTheme="majorBidi" w:hAnsiTheme="majorBidi" w:cstheme="majorBidi"/>
          <w:i/>
          <w:iCs/>
          <w:sz w:val="20"/>
          <w:szCs w:val="20"/>
        </w:rPr>
        <w:t>et al</w:t>
      </w:r>
      <w:r w:rsidR="00E31CFE" w:rsidRPr="00E31CFE">
        <w:rPr>
          <w:rFonts w:asciiTheme="majorBidi" w:hAnsiTheme="majorBidi" w:cstheme="majorBidi"/>
          <w:sz w:val="20"/>
          <w:szCs w:val="20"/>
        </w:rPr>
        <w:t>., 2015; Davis, C., 1994).</w:t>
      </w:r>
    </w:p>
    <w:p w:rsidR="00E31CFE" w:rsidRPr="009F1AD7" w:rsidRDefault="00E31CFE" w:rsidP="002F48B1">
      <w:pPr>
        <w:spacing w:after="0" w:line="240" w:lineRule="auto"/>
        <w:jc w:val="both"/>
        <w:rPr>
          <w:rFonts w:asciiTheme="majorBidi" w:hAnsiTheme="majorBidi" w:cstheme="majorBidi"/>
          <w:sz w:val="20"/>
          <w:szCs w:val="20"/>
        </w:rPr>
      </w:pPr>
    </w:p>
    <w:p w:rsidR="003D32A5" w:rsidRPr="003D32A5" w:rsidRDefault="003D32A5" w:rsidP="008918B2">
      <w:pPr>
        <w:spacing w:after="0" w:line="240" w:lineRule="auto"/>
        <w:jc w:val="both"/>
        <w:rPr>
          <w:rFonts w:asciiTheme="majorBidi" w:hAnsiTheme="majorBidi" w:cstheme="majorBidi"/>
          <w:b/>
          <w:bCs/>
          <w:sz w:val="20"/>
          <w:szCs w:val="20"/>
        </w:rPr>
      </w:pPr>
      <w:r w:rsidRPr="003D32A5">
        <w:rPr>
          <w:rFonts w:asciiTheme="majorBidi" w:hAnsiTheme="majorBidi" w:cstheme="majorBidi"/>
          <w:b/>
          <w:bCs/>
          <w:sz w:val="20"/>
          <w:szCs w:val="20"/>
        </w:rPr>
        <w:t>Shark Cartilage Extract</w:t>
      </w:r>
    </w:p>
    <w:p w:rsidR="00E31CFE" w:rsidRDefault="003D32A5" w:rsidP="003D32A5">
      <w:pPr>
        <w:spacing w:after="0" w:line="240" w:lineRule="auto"/>
        <w:jc w:val="both"/>
        <w:rPr>
          <w:rFonts w:asciiTheme="majorBidi" w:hAnsiTheme="majorBidi" w:cstheme="majorBidi"/>
          <w:sz w:val="20"/>
          <w:szCs w:val="20"/>
        </w:rPr>
      </w:pPr>
      <w:r w:rsidRPr="003D32A5">
        <w:rPr>
          <w:rFonts w:asciiTheme="majorBidi" w:hAnsiTheme="majorBidi" w:cstheme="majorBidi"/>
          <w:sz w:val="20"/>
          <w:szCs w:val="20"/>
        </w:rPr>
        <w:t xml:space="preserve">60 grams of shark cartilage powder was dissolved in 1200 ml of methanol PA as a solvent. The immersion time is 7 days. Every day the solution was stirred for 3 hours. </w:t>
      </w:r>
      <w:proofErr w:type="gramStart"/>
      <w:r w:rsidRPr="003D32A5">
        <w:rPr>
          <w:rFonts w:asciiTheme="majorBidi" w:hAnsiTheme="majorBidi" w:cstheme="majorBidi"/>
          <w:sz w:val="20"/>
          <w:szCs w:val="20"/>
        </w:rPr>
        <w:t>Then after that filtered using filter paper.</w:t>
      </w:r>
      <w:proofErr w:type="gramEnd"/>
      <w:r w:rsidRPr="003D32A5">
        <w:rPr>
          <w:rFonts w:asciiTheme="majorBidi" w:hAnsiTheme="majorBidi" w:cstheme="majorBidi"/>
          <w:sz w:val="20"/>
          <w:szCs w:val="20"/>
        </w:rPr>
        <w:t xml:space="preserve"> The filtrate obtained from the filtering is collected, while the residue is discarded. The filtrate is then processed using a rotary evaporator machine</w:t>
      </w:r>
      <w:r w:rsidR="00E31CFE" w:rsidRPr="00E31CFE">
        <w:rPr>
          <w:rFonts w:asciiTheme="majorBidi" w:hAnsiTheme="majorBidi" w:cstheme="majorBidi"/>
          <w:sz w:val="20"/>
          <w:szCs w:val="20"/>
        </w:rPr>
        <w:t xml:space="preserve">. </w:t>
      </w:r>
      <w:r w:rsidRPr="003D32A5">
        <w:rPr>
          <w:rFonts w:asciiTheme="majorBidi" w:hAnsiTheme="majorBidi" w:cstheme="majorBidi"/>
          <w:sz w:val="20"/>
          <w:szCs w:val="20"/>
        </w:rPr>
        <w:t>The temperature used on the hot plate is 40</w:t>
      </w:r>
      <w:r w:rsidRPr="003D32A5">
        <w:rPr>
          <w:rFonts w:asciiTheme="majorBidi" w:hAnsiTheme="majorBidi" w:cstheme="majorBidi"/>
          <w:sz w:val="20"/>
          <w:szCs w:val="20"/>
          <w:vertAlign w:val="superscript"/>
        </w:rPr>
        <w:t>0</w:t>
      </w:r>
      <w:r w:rsidRPr="003D32A5">
        <w:rPr>
          <w:rFonts w:asciiTheme="majorBidi" w:hAnsiTheme="majorBidi" w:cstheme="majorBidi"/>
          <w:sz w:val="20"/>
          <w:szCs w:val="20"/>
        </w:rPr>
        <w:t xml:space="preserve">C and the speed of the driving rotor is 2 turns. The result of the rotary evaporator is a thick, milky white liquid which is an extract of shark cartilage </w:t>
      </w:r>
      <w:r w:rsidR="00E31CFE" w:rsidRPr="00E31CFE">
        <w:rPr>
          <w:rFonts w:asciiTheme="majorBidi" w:hAnsiTheme="majorBidi" w:cstheme="majorBidi"/>
          <w:sz w:val="20"/>
          <w:szCs w:val="20"/>
        </w:rPr>
        <w:t>(</w:t>
      </w:r>
      <w:proofErr w:type="spellStart"/>
      <w:r w:rsidR="00E31CFE" w:rsidRPr="00E31CFE">
        <w:rPr>
          <w:rFonts w:asciiTheme="majorBidi" w:hAnsiTheme="majorBidi" w:cstheme="majorBidi"/>
          <w:sz w:val="20"/>
          <w:szCs w:val="20"/>
        </w:rPr>
        <w:t>Iffah</w:t>
      </w:r>
      <w:proofErr w:type="spellEnd"/>
      <w:r w:rsidR="00E31CFE" w:rsidRPr="00E31CFE">
        <w:rPr>
          <w:rFonts w:asciiTheme="majorBidi" w:hAnsiTheme="majorBidi" w:cstheme="majorBidi"/>
          <w:sz w:val="20"/>
          <w:szCs w:val="20"/>
        </w:rPr>
        <w:t xml:space="preserve"> </w:t>
      </w:r>
      <w:r w:rsidR="00E31CFE" w:rsidRPr="004579F3">
        <w:rPr>
          <w:rFonts w:asciiTheme="majorBidi" w:hAnsiTheme="majorBidi" w:cstheme="majorBidi"/>
          <w:i/>
          <w:iCs/>
          <w:sz w:val="20"/>
          <w:szCs w:val="20"/>
        </w:rPr>
        <w:t>et al</w:t>
      </w:r>
      <w:r w:rsidR="00E31CFE" w:rsidRPr="00E31CFE">
        <w:rPr>
          <w:rFonts w:asciiTheme="majorBidi" w:hAnsiTheme="majorBidi" w:cstheme="majorBidi"/>
          <w:sz w:val="20"/>
          <w:szCs w:val="20"/>
        </w:rPr>
        <w:t>., 2018).</w:t>
      </w:r>
    </w:p>
    <w:p w:rsidR="00E31CFE" w:rsidRPr="00E31CFE" w:rsidRDefault="00E31CFE" w:rsidP="002F48B1">
      <w:pPr>
        <w:spacing w:after="0" w:line="240" w:lineRule="auto"/>
        <w:jc w:val="both"/>
        <w:rPr>
          <w:rFonts w:asciiTheme="majorBidi" w:hAnsiTheme="majorBidi" w:cstheme="majorBidi"/>
          <w:sz w:val="20"/>
          <w:szCs w:val="20"/>
        </w:rPr>
      </w:pPr>
    </w:p>
    <w:p w:rsidR="003D32A5" w:rsidRPr="003D32A5" w:rsidRDefault="003D32A5" w:rsidP="00E31CFE">
      <w:pPr>
        <w:spacing w:after="0" w:line="240" w:lineRule="auto"/>
        <w:jc w:val="both"/>
        <w:rPr>
          <w:rFonts w:asciiTheme="majorBidi" w:hAnsiTheme="majorBidi" w:cstheme="majorBidi"/>
          <w:b/>
          <w:bCs/>
          <w:sz w:val="20"/>
          <w:szCs w:val="20"/>
        </w:rPr>
      </w:pPr>
      <w:r w:rsidRPr="003D32A5">
        <w:rPr>
          <w:rFonts w:asciiTheme="majorBidi" w:hAnsiTheme="majorBidi" w:cstheme="majorBidi"/>
          <w:b/>
          <w:bCs/>
          <w:sz w:val="20"/>
          <w:szCs w:val="20"/>
        </w:rPr>
        <w:t>Detection of Glucosamine and Chondroitin Sulfate Compounds</w:t>
      </w:r>
    </w:p>
    <w:p w:rsidR="00E31CFE" w:rsidRPr="00E31CFE" w:rsidRDefault="003D32A5" w:rsidP="00E31CFE">
      <w:pPr>
        <w:spacing w:after="0" w:line="240" w:lineRule="auto"/>
        <w:jc w:val="both"/>
        <w:rPr>
          <w:rFonts w:asciiTheme="majorBidi" w:hAnsiTheme="majorBidi" w:cstheme="majorBidi"/>
          <w:i/>
          <w:iCs/>
          <w:sz w:val="20"/>
          <w:szCs w:val="20"/>
        </w:rPr>
      </w:pPr>
      <w:r w:rsidRPr="003D32A5">
        <w:rPr>
          <w:rFonts w:asciiTheme="majorBidi" w:hAnsiTheme="majorBidi" w:cstheme="majorBidi"/>
          <w:i/>
          <w:iCs/>
          <w:sz w:val="20"/>
          <w:szCs w:val="20"/>
        </w:rPr>
        <w:t xml:space="preserve">Instrument setup </w:t>
      </w:r>
      <w:r w:rsidR="00E31CFE" w:rsidRPr="00E31CFE">
        <w:rPr>
          <w:rFonts w:asciiTheme="majorBidi" w:hAnsiTheme="majorBidi" w:cstheme="majorBidi"/>
          <w:i/>
          <w:iCs/>
          <w:sz w:val="20"/>
          <w:szCs w:val="20"/>
        </w:rPr>
        <w:t>HPLC</w:t>
      </w:r>
      <w:r w:rsidR="00E31CFE">
        <w:rPr>
          <w:rFonts w:asciiTheme="majorBidi" w:hAnsiTheme="majorBidi" w:cstheme="majorBidi"/>
          <w:i/>
          <w:iCs/>
          <w:sz w:val="20"/>
          <w:szCs w:val="20"/>
        </w:rPr>
        <w:t xml:space="preserve"> (</w:t>
      </w:r>
      <w:r w:rsidR="00E31CFE" w:rsidRPr="00E31CFE">
        <w:rPr>
          <w:rFonts w:asciiTheme="majorBidi" w:hAnsiTheme="majorBidi" w:cstheme="majorBidi"/>
          <w:i/>
          <w:iCs/>
          <w:sz w:val="20"/>
          <w:szCs w:val="20"/>
        </w:rPr>
        <w:t>High Performance Liquid Chromatography</w:t>
      </w:r>
      <w:r w:rsidR="00E31CFE">
        <w:rPr>
          <w:rFonts w:asciiTheme="majorBidi" w:hAnsiTheme="majorBidi" w:cstheme="majorBidi"/>
          <w:i/>
          <w:iCs/>
          <w:sz w:val="20"/>
          <w:szCs w:val="20"/>
        </w:rPr>
        <w:t>)</w:t>
      </w:r>
    </w:p>
    <w:p w:rsidR="00E31CFE" w:rsidRDefault="003D32A5" w:rsidP="00732FD0">
      <w:pPr>
        <w:spacing w:after="0" w:line="240" w:lineRule="auto"/>
        <w:jc w:val="both"/>
        <w:rPr>
          <w:rFonts w:asciiTheme="majorBidi" w:hAnsiTheme="majorBidi" w:cstheme="majorBidi"/>
          <w:sz w:val="20"/>
          <w:szCs w:val="20"/>
        </w:rPr>
      </w:pPr>
      <w:r w:rsidRPr="003D32A5">
        <w:rPr>
          <w:rFonts w:asciiTheme="majorBidi" w:hAnsiTheme="majorBidi" w:cstheme="majorBidi"/>
          <w:sz w:val="20"/>
          <w:szCs w:val="20"/>
        </w:rPr>
        <w:t xml:space="preserve">The first is to turn on the electric power, then turn on the stabilizer. </w:t>
      </w:r>
      <w:proofErr w:type="gramStart"/>
      <w:r w:rsidRPr="003D32A5">
        <w:rPr>
          <w:rFonts w:asciiTheme="majorBidi" w:hAnsiTheme="majorBidi" w:cstheme="majorBidi"/>
          <w:sz w:val="20"/>
          <w:szCs w:val="20"/>
        </w:rPr>
        <w:t>After that turn on the pump on the tool.</w:t>
      </w:r>
      <w:proofErr w:type="gramEnd"/>
      <w:r w:rsidRPr="003D32A5">
        <w:rPr>
          <w:rFonts w:asciiTheme="majorBidi" w:hAnsiTheme="majorBidi" w:cstheme="majorBidi"/>
          <w:sz w:val="20"/>
          <w:szCs w:val="20"/>
        </w:rPr>
        <w:t xml:space="preserve"> Next, turn on the water column by pressing the polar button</w:t>
      </w:r>
      <w:r w:rsidR="00E31CFE" w:rsidRPr="00E31CFE">
        <w:rPr>
          <w:rFonts w:asciiTheme="majorBidi" w:hAnsiTheme="majorBidi" w:cstheme="majorBidi"/>
          <w:sz w:val="20"/>
          <w:szCs w:val="20"/>
        </w:rPr>
        <w:t xml:space="preserve">. </w:t>
      </w:r>
      <w:r w:rsidRPr="003D32A5">
        <w:rPr>
          <w:rFonts w:asciiTheme="majorBidi" w:hAnsiTheme="majorBidi" w:cstheme="majorBidi"/>
          <w:sz w:val="20"/>
          <w:szCs w:val="20"/>
        </w:rPr>
        <w:t xml:space="preserve">Then turn on the detector </w:t>
      </w:r>
      <w:r w:rsidR="00E31CFE" w:rsidRPr="00E31CFE">
        <w:rPr>
          <w:rFonts w:asciiTheme="majorBidi" w:hAnsiTheme="majorBidi" w:cstheme="majorBidi"/>
          <w:sz w:val="20"/>
          <w:szCs w:val="20"/>
        </w:rPr>
        <w:t>RID (</w:t>
      </w:r>
      <w:proofErr w:type="spellStart"/>
      <w:r w:rsidR="00E31CFE" w:rsidRPr="00E27798">
        <w:rPr>
          <w:rFonts w:asciiTheme="majorBidi" w:hAnsiTheme="majorBidi" w:cstheme="majorBidi"/>
          <w:i/>
          <w:iCs/>
          <w:sz w:val="20"/>
          <w:szCs w:val="20"/>
        </w:rPr>
        <w:t>Refraksi</w:t>
      </w:r>
      <w:proofErr w:type="spellEnd"/>
      <w:r w:rsidR="00E31CFE" w:rsidRPr="00E27798">
        <w:rPr>
          <w:rFonts w:asciiTheme="majorBidi" w:hAnsiTheme="majorBidi" w:cstheme="majorBidi"/>
          <w:i/>
          <w:iCs/>
          <w:sz w:val="20"/>
          <w:szCs w:val="20"/>
        </w:rPr>
        <w:t xml:space="preserve"> Index Detector</w:t>
      </w:r>
      <w:r>
        <w:rPr>
          <w:rFonts w:asciiTheme="majorBidi" w:hAnsiTheme="majorBidi" w:cstheme="majorBidi"/>
          <w:sz w:val="20"/>
          <w:szCs w:val="20"/>
        </w:rPr>
        <w:t>) [</w:t>
      </w:r>
      <w:r w:rsidRPr="003D32A5">
        <w:rPr>
          <w:rFonts w:asciiTheme="majorBidi" w:hAnsiTheme="majorBidi" w:cstheme="majorBidi"/>
          <w:sz w:val="20"/>
          <w:szCs w:val="20"/>
        </w:rPr>
        <w:t>set the wavelength</w:t>
      </w:r>
      <w:r w:rsidR="00E31CFE" w:rsidRPr="00E31CFE">
        <w:rPr>
          <w:rFonts w:asciiTheme="majorBidi" w:hAnsiTheme="majorBidi" w:cstheme="majorBidi"/>
          <w:sz w:val="20"/>
          <w:szCs w:val="20"/>
        </w:rPr>
        <w:t xml:space="preserve"> (γ)</w:t>
      </w:r>
      <w:r>
        <w:rPr>
          <w:rFonts w:asciiTheme="majorBidi" w:hAnsiTheme="majorBidi" w:cstheme="majorBidi"/>
          <w:sz w:val="20"/>
          <w:szCs w:val="20"/>
        </w:rPr>
        <w:t>]</w:t>
      </w:r>
      <w:r w:rsidR="00E31CFE" w:rsidRPr="00E31CFE">
        <w:rPr>
          <w:rFonts w:asciiTheme="majorBidi" w:hAnsiTheme="majorBidi" w:cstheme="majorBidi"/>
          <w:sz w:val="20"/>
          <w:szCs w:val="20"/>
        </w:rPr>
        <w:t xml:space="preserve">, </w:t>
      </w:r>
      <w:r w:rsidRPr="003D32A5">
        <w:rPr>
          <w:rFonts w:asciiTheme="majorBidi" w:hAnsiTheme="majorBidi" w:cstheme="majorBidi"/>
          <w:sz w:val="20"/>
          <w:szCs w:val="20"/>
        </w:rPr>
        <w:t xml:space="preserve">then modular and finally turn on CPU </w:t>
      </w:r>
      <w:r w:rsidR="00E31CFE" w:rsidRPr="00E31CFE">
        <w:rPr>
          <w:rFonts w:asciiTheme="majorBidi" w:hAnsiTheme="majorBidi" w:cstheme="majorBidi"/>
          <w:sz w:val="20"/>
          <w:szCs w:val="20"/>
        </w:rPr>
        <w:t>(</w:t>
      </w:r>
      <w:r w:rsidR="00E31CFE" w:rsidRPr="00E31CFE">
        <w:rPr>
          <w:rFonts w:asciiTheme="majorBidi" w:hAnsiTheme="majorBidi" w:cstheme="majorBidi"/>
          <w:i/>
          <w:iCs/>
          <w:sz w:val="20"/>
          <w:szCs w:val="20"/>
        </w:rPr>
        <w:t>Central Processing Unit</w:t>
      </w:r>
      <w:r w:rsidR="00E31CFE" w:rsidRPr="00E31CFE">
        <w:rPr>
          <w:rFonts w:asciiTheme="majorBidi" w:hAnsiTheme="majorBidi" w:cstheme="majorBidi"/>
          <w:sz w:val="20"/>
          <w:szCs w:val="20"/>
        </w:rPr>
        <w:t>)</w:t>
      </w:r>
      <w:r>
        <w:rPr>
          <w:rFonts w:asciiTheme="majorBidi" w:hAnsiTheme="majorBidi" w:cstheme="majorBidi"/>
          <w:sz w:val="20"/>
          <w:szCs w:val="20"/>
        </w:rPr>
        <w:t xml:space="preserve"> </w:t>
      </w:r>
      <w:r w:rsidRPr="003D32A5">
        <w:rPr>
          <w:rFonts w:asciiTheme="majorBidi" w:hAnsiTheme="majorBidi" w:cstheme="majorBidi"/>
          <w:sz w:val="20"/>
          <w:szCs w:val="20"/>
        </w:rPr>
        <w:t>on computer</w:t>
      </w:r>
      <w:r w:rsidR="00E31CFE" w:rsidRPr="00E31CFE">
        <w:rPr>
          <w:rFonts w:asciiTheme="majorBidi" w:hAnsiTheme="majorBidi" w:cstheme="majorBidi"/>
          <w:sz w:val="20"/>
          <w:szCs w:val="20"/>
        </w:rPr>
        <w:t>.</w:t>
      </w:r>
      <w:r w:rsidRPr="003D32A5">
        <w:t xml:space="preserve"> </w:t>
      </w:r>
      <w:r w:rsidRPr="003D32A5">
        <w:rPr>
          <w:rFonts w:asciiTheme="majorBidi" w:hAnsiTheme="majorBidi" w:cstheme="majorBidi"/>
          <w:sz w:val="20"/>
          <w:szCs w:val="20"/>
        </w:rPr>
        <w:t>If the chromatogram shows a flat base line then the instrument can be used.</w:t>
      </w:r>
      <w:r w:rsidR="00E31CFE" w:rsidRPr="00E31CFE">
        <w:rPr>
          <w:rFonts w:asciiTheme="majorBidi" w:hAnsiTheme="majorBidi" w:cstheme="majorBidi"/>
          <w:sz w:val="20"/>
          <w:szCs w:val="20"/>
        </w:rPr>
        <w:t xml:space="preserve"> </w:t>
      </w:r>
    </w:p>
    <w:p w:rsidR="008918B2" w:rsidRPr="00E31CFE" w:rsidRDefault="008918B2" w:rsidP="00E31CFE">
      <w:pPr>
        <w:spacing w:after="0" w:line="240" w:lineRule="auto"/>
        <w:jc w:val="both"/>
        <w:rPr>
          <w:rFonts w:asciiTheme="majorBidi" w:hAnsiTheme="majorBidi" w:cstheme="majorBidi"/>
          <w:sz w:val="20"/>
          <w:szCs w:val="20"/>
        </w:rPr>
      </w:pPr>
    </w:p>
    <w:p w:rsidR="00E31CFE" w:rsidRPr="00E31CFE" w:rsidRDefault="003D32A5" w:rsidP="00E31CFE">
      <w:pPr>
        <w:spacing w:after="0" w:line="240" w:lineRule="auto"/>
        <w:jc w:val="both"/>
        <w:rPr>
          <w:rFonts w:asciiTheme="majorBidi" w:hAnsiTheme="majorBidi" w:cstheme="majorBidi"/>
          <w:i/>
          <w:iCs/>
          <w:sz w:val="20"/>
          <w:szCs w:val="20"/>
        </w:rPr>
      </w:pPr>
      <w:r w:rsidRPr="003D32A5">
        <w:rPr>
          <w:rFonts w:asciiTheme="majorBidi" w:hAnsiTheme="majorBidi" w:cstheme="majorBidi"/>
          <w:i/>
          <w:iCs/>
          <w:sz w:val="20"/>
          <w:szCs w:val="20"/>
        </w:rPr>
        <w:t>Preparing the mobile phase</w:t>
      </w:r>
    </w:p>
    <w:p w:rsidR="009F1AD7" w:rsidRDefault="0072018A" w:rsidP="0072018A">
      <w:pPr>
        <w:spacing w:after="0" w:line="240" w:lineRule="auto"/>
        <w:jc w:val="both"/>
        <w:rPr>
          <w:rFonts w:asciiTheme="majorBidi" w:hAnsiTheme="majorBidi" w:cstheme="majorBidi"/>
          <w:sz w:val="20"/>
          <w:szCs w:val="20"/>
        </w:rPr>
      </w:pPr>
      <w:proofErr w:type="gramStart"/>
      <w:r w:rsidRPr="0072018A">
        <w:rPr>
          <w:rFonts w:asciiTheme="majorBidi" w:hAnsiTheme="majorBidi" w:cstheme="majorBidi"/>
          <w:sz w:val="20"/>
          <w:szCs w:val="20"/>
        </w:rPr>
        <w:t>Mobile phase using potassium phosphate buffer solution pH 3</w:t>
      </w:r>
      <w:r w:rsidR="00E31CFE" w:rsidRPr="00E31CFE">
        <w:rPr>
          <w:rFonts w:asciiTheme="majorBidi" w:hAnsiTheme="majorBidi" w:cstheme="majorBidi"/>
          <w:sz w:val="20"/>
          <w:szCs w:val="20"/>
        </w:rPr>
        <w:t>.</w:t>
      </w:r>
      <w:proofErr w:type="gramEnd"/>
      <w:r>
        <w:rPr>
          <w:rFonts w:asciiTheme="majorBidi" w:hAnsiTheme="majorBidi" w:cstheme="majorBidi"/>
          <w:sz w:val="20"/>
          <w:szCs w:val="20"/>
        </w:rPr>
        <w:t xml:space="preserve"> </w:t>
      </w:r>
      <w:r w:rsidRPr="0072018A">
        <w:rPr>
          <w:rFonts w:asciiTheme="majorBidi" w:hAnsiTheme="majorBidi" w:cstheme="majorBidi"/>
          <w:sz w:val="20"/>
          <w:szCs w:val="20"/>
        </w:rPr>
        <w:t xml:space="preserve">The buffer solution was made by adding 1.36 grams of potassium </w:t>
      </w:r>
      <w:proofErr w:type="spellStart"/>
      <w:r w:rsidRPr="0072018A">
        <w:rPr>
          <w:rFonts w:asciiTheme="majorBidi" w:hAnsiTheme="majorBidi" w:cstheme="majorBidi"/>
          <w:sz w:val="20"/>
          <w:szCs w:val="20"/>
        </w:rPr>
        <w:t>dihydrogen</w:t>
      </w:r>
      <w:proofErr w:type="spellEnd"/>
      <w:r w:rsidRPr="0072018A">
        <w:rPr>
          <w:rFonts w:asciiTheme="majorBidi" w:hAnsiTheme="majorBidi" w:cstheme="majorBidi"/>
          <w:sz w:val="20"/>
          <w:szCs w:val="20"/>
        </w:rPr>
        <w:t xml:space="preserve"> phosphate powder into 800 ml of distilled water, then adding phosphoric acid (H</w:t>
      </w:r>
      <w:r w:rsidRPr="0072018A">
        <w:rPr>
          <w:rFonts w:asciiTheme="majorBidi" w:hAnsiTheme="majorBidi" w:cstheme="majorBidi"/>
          <w:sz w:val="20"/>
          <w:szCs w:val="20"/>
          <w:vertAlign w:val="subscript"/>
        </w:rPr>
        <w:t>3</w:t>
      </w:r>
      <w:r w:rsidRPr="0072018A">
        <w:rPr>
          <w:rFonts w:asciiTheme="majorBidi" w:hAnsiTheme="majorBidi" w:cstheme="majorBidi"/>
          <w:sz w:val="20"/>
          <w:szCs w:val="20"/>
        </w:rPr>
        <w:t>PO</w:t>
      </w:r>
      <w:r w:rsidRPr="0072018A">
        <w:rPr>
          <w:rFonts w:asciiTheme="majorBidi" w:hAnsiTheme="majorBidi" w:cstheme="majorBidi"/>
          <w:sz w:val="20"/>
          <w:szCs w:val="20"/>
          <w:vertAlign w:val="subscript"/>
        </w:rPr>
        <w:t>4</w:t>
      </w:r>
      <w:r w:rsidRPr="0072018A">
        <w:rPr>
          <w:rFonts w:asciiTheme="majorBidi" w:hAnsiTheme="majorBidi" w:cstheme="majorBidi"/>
          <w:sz w:val="20"/>
          <w:szCs w:val="20"/>
        </w:rPr>
        <w:t>). The ratio between the potassium phosphate buffer and the acetonitrile is 99.5:0.5. The flow rate is 1 mL/minute</w:t>
      </w:r>
      <w:r w:rsidR="00E31CFE" w:rsidRPr="00E31CFE">
        <w:rPr>
          <w:rFonts w:asciiTheme="majorBidi" w:hAnsiTheme="majorBidi" w:cstheme="majorBidi"/>
          <w:sz w:val="20"/>
          <w:szCs w:val="20"/>
        </w:rPr>
        <w:t>.</w:t>
      </w:r>
      <w:r>
        <w:rPr>
          <w:rFonts w:asciiTheme="majorBidi" w:hAnsiTheme="majorBidi" w:cstheme="majorBidi"/>
          <w:sz w:val="20"/>
          <w:szCs w:val="20"/>
        </w:rPr>
        <w:t xml:space="preserve"> </w:t>
      </w:r>
      <w:r w:rsidRPr="0072018A">
        <w:rPr>
          <w:rFonts w:asciiTheme="majorBidi" w:hAnsiTheme="majorBidi" w:cstheme="majorBidi"/>
          <w:sz w:val="20"/>
          <w:szCs w:val="20"/>
        </w:rPr>
        <w:t>The HPLC column used was C18 4.6×250 mm 5µm Merck</w:t>
      </w:r>
      <w:r w:rsidR="00E31CFE" w:rsidRPr="00E31CFE">
        <w:rPr>
          <w:rFonts w:asciiTheme="majorBidi" w:hAnsiTheme="majorBidi" w:cstheme="majorBidi"/>
          <w:sz w:val="20"/>
          <w:szCs w:val="20"/>
        </w:rPr>
        <w:t xml:space="preserve">. </w:t>
      </w:r>
      <w:r w:rsidRPr="0072018A">
        <w:rPr>
          <w:rFonts w:asciiTheme="majorBidi" w:hAnsiTheme="majorBidi" w:cstheme="majorBidi"/>
          <w:sz w:val="20"/>
          <w:szCs w:val="20"/>
        </w:rPr>
        <w:t>The temperature in the column used is 28</w:t>
      </w:r>
      <w:r w:rsidRPr="0072018A">
        <w:rPr>
          <w:rFonts w:asciiTheme="majorBidi" w:hAnsiTheme="majorBidi" w:cstheme="majorBidi"/>
          <w:sz w:val="20"/>
          <w:szCs w:val="20"/>
          <w:vertAlign w:val="superscript"/>
        </w:rPr>
        <w:t>0</w:t>
      </w:r>
      <w:r w:rsidRPr="0072018A">
        <w:rPr>
          <w:rFonts w:asciiTheme="majorBidi" w:hAnsiTheme="majorBidi" w:cstheme="majorBidi"/>
          <w:sz w:val="20"/>
          <w:szCs w:val="20"/>
        </w:rPr>
        <w:t xml:space="preserve">C. The eluent will carry the components of the mixture to the RID </w:t>
      </w:r>
      <w:r w:rsidR="00E31CFE" w:rsidRPr="00E31CFE">
        <w:rPr>
          <w:rFonts w:asciiTheme="majorBidi" w:hAnsiTheme="majorBidi" w:cstheme="majorBidi"/>
          <w:sz w:val="20"/>
          <w:szCs w:val="20"/>
        </w:rPr>
        <w:t>(</w:t>
      </w:r>
      <w:r w:rsidR="00E31CFE" w:rsidRPr="008918B2">
        <w:rPr>
          <w:rFonts w:asciiTheme="majorBidi" w:hAnsiTheme="majorBidi" w:cstheme="majorBidi"/>
          <w:i/>
          <w:iCs/>
          <w:sz w:val="20"/>
          <w:szCs w:val="20"/>
        </w:rPr>
        <w:t>Refractive Ind</w:t>
      </w:r>
      <w:r w:rsidR="00042123" w:rsidRPr="008918B2">
        <w:rPr>
          <w:rFonts w:asciiTheme="majorBidi" w:hAnsiTheme="majorBidi" w:cstheme="majorBidi"/>
          <w:i/>
          <w:iCs/>
          <w:sz w:val="20"/>
          <w:szCs w:val="20"/>
        </w:rPr>
        <w:t>ex Detectors</w:t>
      </w:r>
      <w:r w:rsidR="00042123">
        <w:rPr>
          <w:rFonts w:asciiTheme="majorBidi" w:hAnsiTheme="majorBidi" w:cstheme="majorBidi"/>
          <w:sz w:val="20"/>
          <w:szCs w:val="20"/>
        </w:rPr>
        <w:t>)</w:t>
      </w:r>
      <w:r>
        <w:rPr>
          <w:rFonts w:asciiTheme="majorBidi" w:hAnsiTheme="majorBidi" w:cstheme="majorBidi"/>
          <w:sz w:val="20"/>
          <w:szCs w:val="20"/>
        </w:rPr>
        <w:t xml:space="preserve"> </w:t>
      </w:r>
      <w:r w:rsidRPr="0072018A">
        <w:rPr>
          <w:rFonts w:asciiTheme="majorBidi" w:hAnsiTheme="majorBidi" w:cstheme="majorBidi"/>
          <w:sz w:val="20"/>
          <w:szCs w:val="20"/>
        </w:rPr>
        <w:t>detector</w:t>
      </w:r>
      <w:r w:rsidR="00042123">
        <w:rPr>
          <w:rFonts w:asciiTheme="majorBidi" w:hAnsiTheme="majorBidi" w:cstheme="majorBidi"/>
          <w:sz w:val="20"/>
          <w:szCs w:val="20"/>
        </w:rPr>
        <w:t xml:space="preserve">. </w:t>
      </w:r>
      <w:proofErr w:type="gramStart"/>
      <w:r w:rsidR="00042123">
        <w:rPr>
          <w:rFonts w:asciiTheme="majorBidi" w:hAnsiTheme="majorBidi" w:cstheme="majorBidi"/>
          <w:sz w:val="20"/>
          <w:szCs w:val="20"/>
        </w:rPr>
        <w:t xml:space="preserve">(Jahangir, </w:t>
      </w:r>
      <w:r w:rsidR="00042123" w:rsidRPr="00042123">
        <w:rPr>
          <w:rFonts w:asciiTheme="majorBidi" w:hAnsiTheme="majorBidi" w:cstheme="majorBidi"/>
          <w:i/>
          <w:iCs/>
          <w:sz w:val="20"/>
          <w:szCs w:val="20"/>
        </w:rPr>
        <w:t>et al</w:t>
      </w:r>
      <w:r>
        <w:rPr>
          <w:rFonts w:asciiTheme="majorBidi" w:hAnsiTheme="majorBidi" w:cstheme="majorBidi"/>
          <w:sz w:val="20"/>
          <w:szCs w:val="20"/>
        </w:rPr>
        <w:t xml:space="preserve">., 2015; </w:t>
      </w:r>
      <w:proofErr w:type="spellStart"/>
      <w:r>
        <w:rPr>
          <w:rFonts w:asciiTheme="majorBidi" w:hAnsiTheme="majorBidi" w:cstheme="majorBidi"/>
          <w:sz w:val="20"/>
          <w:szCs w:val="20"/>
        </w:rPr>
        <w:t>Nagarajan</w:t>
      </w:r>
      <w:proofErr w:type="spellEnd"/>
      <w:r w:rsidR="00042123">
        <w:rPr>
          <w:rFonts w:asciiTheme="majorBidi" w:hAnsiTheme="majorBidi" w:cstheme="majorBidi"/>
          <w:sz w:val="20"/>
          <w:szCs w:val="20"/>
        </w:rPr>
        <w:t xml:space="preserve">, </w:t>
      </w:r>
      <w:r w:rsidR="00042123" w:rsidRPr="00042123">
        <w:rPr>
          <w:rFonts w:asciiTheme="majorBidi" w:hAnsiTheme="majorBidi" w:cstheme="majorBidi"/>
          <w:i/>
          <w:iCs/>
          <w:sz w:val="20"/>
          <w:szCs w:val="20"/>
        </w:rPr>
        <w:t>et a</w:t>
      </w:r>
      <w:r w:rsidR="00E31CFE" w:rsidRPr="00042123">
        <w:rPr>
          <w:rFonts w:asciiTheme="majorBidi" w:hAnsiTheme="majorBidi" w:cstheme="majorBidi"/>
          <w:i/>
          <w:iCs/>
          <w:sz w:val="20"/>
          <w:szCs w:val="20"/>
        </w:rPr>
        <w:t>l</w:t>
      </w:r>
      <w:r w:rsidR="00E31CFE" w:rsidRPr="00E31CFE">
        <w:rPr>
          <w:rFonts w:asciiTheme="majorBidi" w:hAnsiTheme="majorBidi" w:cstheme="majorBidi"/>
          <w:sz w:val="20"/>
          <w:szCs w:val="20"/>
        </w:rPr>
        <w:t>., 2013).</w:t>
      </w:r>
      <w:proofErr w:type="gramEnd"/>
    </w:p>
    <w:p w:rsidR="00E31CFE" w:rsidRPr="009F1AD7" w:rsidRDefault="00E31CFE" w:rsidP="00E31CFE">
      <w:pPr>
        <w:spacing w:after="0" w:line="240" w:lineRule="auto"/>
        <w:jc w:val="both"/>
        <w:rPr>
          <w:rFonts w:asciiTheme="majorBidi" w:hAnsiTheme="majorBidi" w:cstheme="majorBidi"/>
          <w:sz w:val="20"/>
          <w:szCs w:val="20"/>
        </w:rPr>
      </w:pPr>
    </w:p>
    <w:p w:rsidR="00E31CFE" w:rsidRDefault="007528F7" w:rsidP="00B85F59">
      <w:pPr>
        <w:spacing w:after="0" w:line="240" w:lineRule="auto"/>
        <w:jc w:val="center"/>
        <w:rPr>
          <w:rFonts w:asciiTheme="majorBidi" w:hAnsiTheme="majorBidi" w:cstheme="majorBidi"/>
          <w:b/>
          <w:bCs/>
          <w:sz w:val="20"/>
          <w:szCs w:val="20"/>
        </w:rPr>
      </w:pPr>
      <w:r w:rsidRPr="007528F7">
        <w:rPr>
          <w:rFonts w:asciiTheme="majorBidi" w:hAnsiTheme="majorBidi" w:cstheme="majorBidi"/>
          <w:b/>
          <w:bCs/>
          <w:sz w:val="20"/>
          <w:szCs w:val="20"/>
        </w:rPr>
        <w:t>RESULTS AND DISCUSSION</w:t>
      </w:r>
    </w:p>
    <w:p w:rsidR="00925A48" w:rsidRDefault="00925A48" w:rsidP="00B85F59">
      <w:pPr>
        <w:spacing w:after="0" w:line="240" w:lineRule="auto"/>
        <w:jc w:val="center"/>
        <w:rPr>
          <w:rFonts w:asciiTheme="majorBidi" w:hAnsiTheme="majorBidi" w:cstheme="majorBidi"/>
          <w:b/>
          <w:bCs/>
          <w:sz w:val="20"/>
          <w:szCs w:val="20"/>
        </w:rPr>
      </w:pPr>
    </w:p>
    <w:p w:rsidR="00673AE3" w:rsidRDefault="00CE0A7D" w:rsidP="004365D8">
      <w:pPr>
        <w:spacing w:after="0" w:line="240" w:lineRule="auto"/>
        <w:jc w:val="both"/>
        <w:rPr>
          <w:rFonts w:ascii="Times New Roman" w:eastAsia="Times New Roman" w:hAnsi="Times New Roman" w:cs="Times New Roman"/>
          <w:sz w:val="20"/>
          <w:szCs w:val="20"/>
        </w:rPr>
      </w:pPr>
      <w:r w:rsidRPr="00CE0A7D">
        <w:rPr>
          <w:rFonts w:ascii="Times New Roman" w:eastAsia="Times New Roman" w:hAnsi="Times New Roman" w:cs="Times New Roman"/>
          <w:sz w:val="20"/>
          <w:szCs w:val="20"/>
        </w:rPr>
        <w:t>Based on the results of High Performance Liquid Chromatography (HPLC), it was found that the extract of shark cartilage (</w:t>
      </w:r>
      <w:proofErr w:type="spellStart"/>
      <w:r w:rsidRPr="00732FD0">
        <w:rPr>
          <w:rFonts w:ascii="Times New Roman" w:eastAsia="Times New Roman" w:hAnsi="Times New Roman" w:cs="Times New Roman"/>
          <w:i/>
          <w:iCs/>
          <w:sz w:val="20"/>
          <w:szCs w:val="20"/>
        </w:rPr>
        <w:t>Carcharhinus</w:t>
      </w:r>
      <w:proofErr w:type="spellEnd"/>
      <w:r w:rsidRPr="00732FD0">
        <w:rPr>
          <w:rFonts w:ascii="Times New Roman" w:eastAsia="Times New Roman" w:hAnsi="Times New Roman" w:cs="Times New Roman"/>
          <w:i/>
          <w:iCs/>
          <w:sz w:val="20"/>
          <w:szCs w:val="20"/>
        </w:rPr>
        <w:t xml:space="preserve"> </w:t>
      </w:r>
      <w:proofErr w:type="spellStart"/>
      <w:r w:rsidRPr="00732FD0">
        <w:rPr>
          <w:rFonts w:ascii="Times New Roman" w:eastAsia="Times New Roman" w:hAnsi="Times New Roman" w:cs="Times New Roman"/>
          <w:i/>
          <w:iCs/>
          <w:sz w:val="20"/>
          <w:szCs w:val="20"/>
        </w:rPr>
        <w:t>sorrah</w:t>
      </w:r>
      <w:proofErr w:type="spellEnd"/>
      <w:r w:rsidRPr="00CE0A7D">
        <w:rPr>
          <w:rFonts w:ascii="Times New Roman" w:eastAsia="Times New Roman" w:hAnsi="Times New Roman" w:cs="Times New Roman"/>
          <w:sz w:val="20"/>
          <w:szCs w:val="20"/>
        </w:rPr>
        <w:t xml:space="preserve">) made was proven to contain glucosamine and chondroitin sulfate compounds. Shark cartilage extract chromatogram based on HPLC method is </w:t>
      </w:r>
      <w:r w:rsidR="004365D8">
        <w:rPr>
          <w:rFonts w:ascii="Times New Roman" w:eastAsia="Times New Roman" w:hAnsi="Times New Roman" w:cs="Times New Roman"/>
          <w:sz w:val="20"/>
          <w:szCs w:val="20"/>
        </w:rPr>
        <w:t>seen</w:t>
      </w:r>
      <w:r w:rsidRPr="00CE0A7D">
        <w:rPr>
          <w:rFonts w:ascii="Times New Roman" w:eastAsia="Times New Roman" w:hAnsi="Times New Roman" w:cs="Times New Roman"/>
          <w:sz w:val="20"/>
          <w:szCs w:val="20"/>
        </w:rPr>
        <w:t xml:space="preserve"> in Figure 3</w:t>
      </w:r>
      <w:r w:rsidR="00673AE3" w:rsidRPr="00673AE3">
        <w:rPr>
          <w:rFonts w:ascii="Times New Roman" w:eastAsia="Times New Roman" w:hAnsi="Times New Roman" w:cs="Times New Roman"/>
          <w:sz w:val="20"/>
          <w:szCs w:val="20"/>
        </w:rPr>
        <w:t>.</w:t>
      </w:r>
    </w:p>
    <w:p w:rsidR="003130BD" w:rsidRDefault="003130BD" w:rsidP="00715500">
      <w:pPr>
        <w:spacing w:after="0" w:line="240" w:lineRule="auto"/>
        <w:jc w:val="center"/>
        <w:rPr>
          <w:rFonts w:asciiTheme="majorBidi" w:hAnsiTheme="majorBidi" w:cstheme="majorBidi"/>
          <w:b/>
          <w:bCs/>
          <w:sz w:val="20"/>
          <w:szCs w:val="20"/>
        </w:rPr>
        <w:sectPr w:rsidR="003130BD" w:rsidSect="003130BD">
          <w:type w:val="continuous"/>
          <w:pgSz w:w="12240" w:h="15840"/>
          <w:pgMar w:top="1134" w:right="964" w:bottom="1134" w:left="964" w:header="709" w:footer="709" w:gutter="0"/>
          <w:cols w:num="2" w:space="332"/>
          <w:docGrid w:linePitch="360"/>
        </w:sectPr>
      </w:pPr>
    </w:p>
    <w:p w:rsidR="00E31CFE" w:rsidRDefault="00E31CFE" w:rsidP="00715500">
      <w:pPr>
        <w:spacing w:after="0" w:line="240" w:lineRule="auto"/>
        <w:jc w:val="center"/>
        <w:rPr>
          <w:rFonts w:asciiTheme="majorBidi" w:hAnsiTheme="majorBidi" w:cstheme="majorBidi"/>
          <w:b/>
          <w:bCs/>
          <w:sz w:val="20"/>
          <w:szCs w:val="20"/>
        </w:rPr>
      </w:pPr>
      <w:r w:rsidRPr="00E31CFE">
        <w:rPr>
          <w:rFonts w:ascii="Calibri" w:eastAsia="Times New Roman" w:hAnsi="Calibri" w:cs="Times New Roman"/>
          <w:noProof/>
        </w:rPr>
        <w:drawing>
          <wp:inline distT="0" distB="0" distL="0" distR="0" wp14:anchorId="10CB68DC" wp14:editId="66828395">
            <wp:extent cx="4176395" cy="1992630"/>
            <wp:effectExtent l="0" t="0" r="0" b="0"/>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l="16354" t="24731" r="10707" b="13429"/>
                    <a:stretch>
                      <a:fillRect/>
                    </a:stretch>
                  </pic:blipFill>
                  <pic:spPr bwMode="auto">
                    <a:xfrm>
                      <a:off x="0" y="0"/>
                      <a:ext cx="4176395" cy="1992630"/>
                    </a:xfrm>
                    <a:prstGeom prst="rect">
                      <a:avLst/>
                    </a:prstGeom>
                    <a:noFill/>
                    <a:ln>
                      <a:noFill/>
                    </a:ln>
                  </pic:spPr>
                </pic:pic>
              </a:graphicData>
            </a:graphic>
          </wp:inline>
        </w:drawing>
      </w:r>
    </w:p>
    <w:p w:rsidR="00E31CFE" w:rsidRPr="00E31CFE" w:rsidRDefault="00CE0A7D" w:rsidP="00CE0A7D">
      <w:pPr>
        <w:spacing w:after="0" w:line="240" w:lineRule="auto"/>
        <w:jc w:val="both"/>
        <w:rPr>
          <w:rFonts w:asciiTheme="majorBidi" w:hAnsiTheme="majorBidi" w:cstheme="majorBidi"/>
          <w:b/>
          <w:bCs/>
          <w:sz w:val="18"/>
          <w:szCs w:val="18"/>
        </w:rPr>
      </w:pPr>
      <w:proofErr w:type="gramStart"/>
      <w:r>
        <w:rPr>
          <w:rFonts w:asciiTheme="majorBidi" w:hAnsiTheme="majorBidi" w:cstheme="majorBidi"/>
          <w:b/>
          <w:bCs/>
          <w:sz w:val="18"/>
          <w:szCs w:val="18"/>
        </w:rPr>
        <w:t>Figure</w:t>
      </w:r>
      <w:r w:rsidR="001529A3">
        <w:rPr>
          <w:rFonts w:asciiTheme="majorBidi" w:hAnsiTheme="majorBidi" w:cstheme="majorBidi"/>
          <w:b/>
          <w:bCs/>
          <w:sz w:val="18"/>
          <w:szCs w:val="18"/>
        </w:rPr>
        <w:t xml:space="preserve"> 3</w:t>
      </w:r>
      <w:r w:rsidR="00E31CFE">
        <w:rPr>
          <w:rFonts w:asciiTheme="majorBidi" w:hAnsiTheme="majorBidi" w:cstheme="majorBidi"/>
          <w:b/>
          <w:bCs/>
          <w:sz w:val="18"/>
          <w:szCs w:val="18"/>
        </w:rPr>
        <w:t>.</w:t>
      </w:r>
      <w:proofErr w:type="gramEnd"/>
      <w:r>
        <w:rPr>
          <w:rFonts w:asciiTheme="majorBidi" w:hAnsiTheme="majorBidi" w:cstheme="majorBidi"/>
          <w:b/>
          <w:bCs/>
          <w:sz w:val="18"/>
          <w:szCs w:val="18"/>
        </w:rPr>
        <w:t xml:space="preserve"> </w:t>
      </w:r>
      <w:proofErr w:type="gramStart"/>
      <w:r w:rsidRPr="00CE0A7D">
        <w:rPr>
          <w:rFonts w:asciiTheme="majorBidi" w:hAnsiTheme="majorBidi" w:cstheme="majorBidi"/>
          <w:sz w:val="18"/>
          <w:szCs w:val="18"/>
        </w:rPr>
        <w:t>HPLC chromatogram on shark cartilage extract</w:t>
      </w:r>
      <w:r w:rsidR="00E31CFE" w:rsidRPr="00E31CFE">
        <w:rPr>
          <w:rFonts w:asciiTheme="majorBidi" w:hAnsiTheme="majorBidi" w:cstheme="majorBidi"/>
          <w:sz w:val="18"/>
          <w:szCs w:val="18"/>
        </w:rPr>
        <w:t>.</w:t>
      </w:r>
      <w:proofErr w:type="gramEnd"/>
    </w:p>
    <w:p w:rsidR="00715500" w:rsidRDefault="00715500" w:rsidP="00715500">
      <w:pPr>
        <w:spacing w:after="0" w:line="240" w:lineRule="auto"/>
        <w:ind w:firstLine="720"/>
        <w:jc w:val="both"/>
        <w:rPr>
          <w:rFonts w:asciiTheme="majorBidi" w:hAnsiTheme="majorBidi" w:cstheme="majorBidi"/>
          <w:sz w:val="20"/>
          <w:szCs w:val="20"/>
        </w:rPr>
      </w:pPr>
    </w:p>
    <w:p w:rsidR="009F4D64" w:rsidRDefault="009F4D64" w:rsidP="00715500">
      <w:pPr>
        <w:spacing w:after="0" w:line="240" w:lineRule="auto"/>
        <w:ind w:firstLine="720"/>
        <w:jc w:val="both"/>
        <w:rPr>
          <w:rFonts w:asciiTheme="majorBidi" w:hAnsiTheme="majorBidi" w:cstheme="majorBidi"/>
          <w:sz w:val="20"/>
          <w:szCs w:val="20"/>
        </w:rPr>
        <w:sectPr w:rsidR="009F4D64" w:rsidSect="00D54EB2">
          <w:type w:val="continuous"/>
          <w:pgSz w:w="12240" w:h="15840"/>
          <w:pgMar w:top="1134" w:right="964" w:bottom="1134" w:left="964" w:header="709" w:footer="709" w:gutter="0"/>
          <w:cols w:space="708"/>
          <w:docGrid w:linePitch="360"/>
        </w:sectPr>
      </w:pPr>
    </w:p>
    <w:p w:rsidR="00E31CFE" w:rsidRDefault="00CE0A7D" w:rsidP="00715500">
      <w:pPr>
        <w:spacing w:after="0" w:line="240" w:lineRule="auto"/>
        <w:ind w:firstLine="720"/>
        <w:jc w:val="both"/>
        <w:rPr>
          <w:rFonts w:asciiTheme="majorBidi" w:hAnsiTheme="majorBidi" w:cstheme="majorBidi"/>
          <w:sz w:val="20"/>
          <w:szCs w:val="20"/>
        </w:rPr>
      </w:pPr>
      <w:r w:rsidRPr="00CE0A7D">
        <w:rPr>
          <w:rFonts w:asciiTheme="majorBidi" w:hAnsiTheme="majorBidi" w:cstheme="majorBidi"/>
          <w:sz w:val="20"/>
          <w:szCs w:val="20"/>
        </w:rPr>
        <w:t xml:space="preserve">The HPLC method is a suitable method to determine the presence of glucosamine and chondroitin sulfate compounds in shark cartilage extracts. </w:t>
      </w:r>
      <w:proofErr w:type="gramStart"/>
      <w:r w:rsidRPr="00CE0A7D">
        <w:rPr>
          <w:rFonts w:asciiTheme="majorBidi" w:hAnsiTheme="majorBidi" w:cstheme="majorBidi"/>
          <w:sz w:val="20"/>
          <w:szCs w:val="20"/>
        </w:rPr>
        <w:t xml:space="preserve">Separation of </w:t>
      </w:r>
      <w:proofErr w:type="spellStart"/>
      <w:r w:rsidRPr="00CE0A7D">
        <w:rPr>
          <w:rFonts w:asciiTheme="majorBidi" w:hAnsiTheme="majorBidi" w:cstheme="majorBidi"/>
          <w:sz w:val="20"/>
          <w:szCs w:val="20"/>
        </w:rPr>
        <w:t>analytes</w:t>
      </w:r>
      <w:proofErr w:type="spellEnd"/>
      <w:r w:rsidRPr="00CE0A7D">
        <w:rPr>
          <w:rFonts w:asciiTheme="majorBidi" w:hAnsiTheme="majorBidi" w:cstheme="majorBidi"/>
          <w:sz w:val="20"/>
          <w:szCs w:val="20"/>
        </w:rPr>
        <w:t xml:space="preserve"> using phosphate buffer solution and acetonitrile with a ratio of 99.5: 0.5.</w:t>
      </w:r>
      <w:proofErr w:type="gramEnd"/>
      <w:r w:rsidRPr="00CE0A7D">
        <w:rPr>
          <w:rFonts w:asciiTheme="majorBidi" w:hAnsiTheme="majorBidi" w:cstheme="majorBidi"/>
          <w:sz w:val="20"/>
          <w:szCs w:val="20"/>
        </w:rPr>
        <w:t xml:space="preserve"> The buffer solution pH 3 is a mixture of phosphoric acid solution = 88 ml + 1000 ml </w:t>
      </w:r>
      <w:proofErr w:type="spellStart"/>
      <w:r w:rsidRPr="00CE0A7D">
        <w:rPr>
          <w:rFonts w:asciiTheme="majorBidi" w:hAnsiTheme="majorBidi" w:cstheme="majorBidi"/>
          <w:sz w:val="20"/>
          <w:szCs w:val="20"/>
        </w:rPr>
        <w:t>aquades</w:t>
      </w:r>
      <w:proofErr w:type="spellEnd"/>
      <w:r w:rsidRPr="00CE0A7D">
        <w:rPr>
          <w:rFonts w:asciiTheme="majorBidi" w:hAnsiTheme="majorBidi" w:cstheme="majorBidi"/>
          <w:sz w:val="20"/>
          <w:szCs w:val="20"/>
        </w:rPr>
        <w:t xml:space="preserve"> + 1.3 grams of potassium </w:t>
      </w:r>
      <w:proofErr w:type="spellStart"/>
      <w:r w:rsidRPr="00CE0A7D">
        <w:rPr>
          <w:rFonts w:asciiTheme="majorBidi" w:hAnsiTheme="majorBidi" w:cstheme="majorBidi"/>
          <w:sz w:val="20"/>
          <w:szCs w:val="20"/>
        </w:rPr>
        <w:t>dihydrogen</w:t>
      </w:r>
      <w:proofErr w:type="spellEnd"/>
      <w:r w:rsidRPr="00CE0A7D">
        <w:rPr>
          <w:rFonts w:asciiTheme="majorBidi" w:hAnsiTheme="majorBidi" w:cstheme="majorBidi"/>
          <w:sz w:val="20"/>
          <w:szCs w:val="20"/>
        </w:rPr>
        <w:t xml:space="preserve"> phosphate and the flow rate used is 1 ml/minute. In Figure 1 it can be seen that the elution substance has formed a good symmetrical peak</w:t>
      </w:r>
      <w:r w:rsidR="00715500" w:rsidRPr="00715500">
        <w:rPr>
          <w:rFonts w:asciiTheme="majorBidi" w:hAnsiTheme="majorBidi" w:cstheme="majorBidi"/>
          <w:sz w:val="20"/>
          <w:szCs w:val="20"/>
        </w:rPr>
        <w:t>.</w:t>
      </w:r>
    </w:p>
    <w:p w:rsidR="009F4D64" w:rsidRDefault="009F4D64" w:rsidP="00715500">
      <w:pPr>
        <w:spacing w:after="0" w:line="240" w:lineRule="auto"/>
        <w:ind w:firstLine="720"/>
        <w:jc w:val="both"/>
        <w:rPr>
          <w:rFonts w:asciiTheme="majorBidi" w:hAnsiTheme="majorBidi" w:cstheme="majorBidi"/>
          <w:sz w:val="20"/>
          <w:szCs w:val="20"/>
        </w:rPr>
        <w:sectPr w:rsidR="009F4D64" w:rsidSect="003130BD">
          <w:type w:val="continuous"/>
          <w:pgSz w:w="12240" w:h="15840"/>
          <w:pgMar w:top="1134" w:right="964" w:bottom="1134" w:left="964" w:header="709" w:footer="709" w:gutter="0"/>
          <w:cols w:num="2" w:space="332"/>
          <w:docGrid w:linePitch="360"/>
        </w:sectPr>
      </w:pPr>
    </w:p>
    <w:p w:rsidR="00715500" w:rsidRPr="00715500" w:rsidRDefault="00715500" w:rsidP="00715500">
      <w:pPr>
        <w:spacing w:after="0" w:line="240" w:lineRule="auto"/>
        <w:ind w:firstLine="720"/>
        <w:jc w:val="both"/>
        <w:rPr>
          <w:rFonts w:asciiTheme="majorBidi" w:hAnsiTheme="majorBidi" w:cstheme="majorBidi"/>
          <w:sz w:val="20"/>
          <w:szCs w:val="20"/>
        </w:rPr>
      </w:pPr>
    </w:p>
    <w:p w:rsidR="00715500" w:rsidRDefault="003130BD" w:rsidP="00715500">
      <w:pPr>
        <w:spacing w:after="0" w:line="240" w:lineRule="auto"/>
        <w:jc w:val="center"/>
        <w:rPr>
          <w:rFonts w:asciiTheme="majorBidi" w:hAnsiTheme="majorBidi" w:cstheme="majorBidi"/>
          <w:b/>
          <w:bCs/>
          <w:sz w:val="20"/>
          <w:szCs w:val="20"/>
        </w:rPr>
      </w:pPr>
      <w:r>
        <w:rPr>
          <w:rFonts w:ascii="Calibri" w:eastAsia="Times New Roman" w:hAnsi="Calibri" w:cs="Times New Roman"/>
          <w:noProof/>
        </w:rPr>
        <mc:AlternateContent>
          <mc:Choice Requires="wps">
            <w:drawing>
              <wp:anchor distT="0" distB="0" distL="114300" distR="114300" simplePos="0" relativeHeight="251659264" behindDoc="0" locked="0" layoutInCell="1" allowOverlap="1" wp14:anchorId="1BE4CA05" wp14:editId="3326E092">
                <wp:simplePos x="0" y="0"/>
                <wp:positionH relativeFrom="column">
                  <wp:posOffset>1099185</wp:posOffset>
                </wp:positionH>
                <wp:positionV relativeFrom="paragraph">
                  <wp:posOffset>20955</wp:posOffset>
                </wp:positionV>
                <wp:extent cx="279400" cy="252095"/>
                <wp:effectExtent l="0" t="0" r="0" b="0"/>
                <wp:wrapNone/>
                <wp:docPr id="3" name="Text Box 3"/>
                <wp:cNvGraphicFramePr/>
                <a:graphic xmlns:a="http://schemas.openxmlformats.org/drawingml/2006/main">
                  <a:graphicData uri="http://schemas.microsoft.com/office/word/2010/wordprocessingShape">
                    <wps:wsp>
                      <wps:cNvSpPr txBox="1"/>
                      <wps:spPr>
                        <a:xfrm>
                          <a:off x="0" y="0"/>
                          <a:ext cx="2794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5500" w:rsidRPr="00715500" w:rsidRDefault="00715500">
                            <w:pPr>
                              <w:rPr>
                                <w:b/>
                                <w:bCs/>
                              </w:rPr>
                            </w:pPr>
                            <w:r w:rsidRPr="00715500">
                              <w:rPr>
                                <w:b/>
                                <w:bC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6.55pt;margin-top:1.65pt;width:22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" filled="f" stroked="f" strokeweight=".5pt">
                <v:textbox>
                  <w:txbxContent>
                    <w:p w:rsidR="00715500" w:rsidRPr="00715500" w:rsidRDefault="00715500">
                      <w:pPr>
                        <w:rPr>
                          <w:b/>
                          <w:bCs/>
                        </w:rPr>
                      </w:pPr>
                      <w:r w:rsidRPr="00715500">
                        <w:rPr>
                          <w:b/>
                          <w:bCs/>
                        </w:rPr>
                        <w:t>A</w:t>
                      </w:r>
                    </w:p>
                  </w:txbxContent>
                </v:textbox>
              </v:shape>
            </w:pict>
          </mc:Fallback>
        </mc:AlternateContent>
      </w:r>
      <w:r w:rsidR="00715500" w:rsidRPr="00715500">
        <w:rPr>
          <w:rFonts w:ascii="Calibri" w:eastAsia="Times New Roman" w:hAnsi="Calibri" w:cs="Times New Roman"/>
          <w:noProof/>
        </w:rPr>
        <w:drawing>
          <wp:inline distT="0" distB="0" distL="0" distR="0" wp14:anchorId="169ACA20" wp14:editId="4B48FE2C">
            <wp:extent cx="3719014" cy="1112292"/>
            <wp:effectExtent l="0" t="0" r="0" b="0"/>
            <wp:docPr id="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cstate="print">
                      <a:extLst>
                        <a:ext uri="{28A0092B-C50C-407E-A947-70E740481C1C}">
                          <a14:useLocalDpi xmlns:a14="http://schemas.microsoft.com/office/drawing/2010/main" val="0"/>
                        </a:ext>
                      </a:extLst>
                    </a:blip>
                    <a:srcRect l="15633" t="27153" r="10707" b="12933"/>
                    <a:stretch>
                      <a:fillRect/>
                    </a:stretch>
                  </pic:blipFill>
                  <pic:spPr bwMode="auto">
                    <a:xfrm>
                      <a:off x="0" y="0"/>
                      <a:ext cx="3723029" cy="1113493"/>
                    </a:xfrm>
                    <a:prstGeom prst="rect">
                      <a:avLst/>
                    </a:prstGeom>
                    <a:noFill/>
                    <a:ln>
                      <a:noFill/>
                    </a:ln>
                  </pic:spPr>
                </pic:pic>
              </a:graphicData>
            </a:graphic>
          </wp:inline>
        </w:drawing>
      </w:r>
    </w:p>
    <w:p w:rsidR="00715500" w:rsidRDefault="00715500" w:rsidP="00715500">
      <w:pPr>
        <w:spacing w:after="0" w:line="240" w:lineRule="auto"/>
        <w:jc w:val="center"/>
        <w:rPr>
          <w:rFonts w:asciiTheme="majorBidi" w:hAnsiTheme="majorBidi" w:cstheme="majorBidi"/>
          <w:b/>
          <w:bCs/>
          <w:sz w:val="20"/>
          <w:szCs w:val="20"/>
        </w:rPr>
      </w:pPr>
    </w:p>
    <w:p w:rsidR="00715500" w:rsidRDefault="003130BD" w:rsidP="00715500">
      <w:pPr>
        <w:spacing w:after="0" w:line="240" w:lineRule="auto"/>
        <w:jc w:val="center"/>
        <w:rPr>
          <w:rFonts w:asciiTheme="majorBidi" w:hAnsiTheme="majorBidi" w:cstheme="majorBidi"/>
          <w:b/>
          <w:bCs/>
          <w:sz w:val="20"/>
          <w:szCs w:val="20"/>
        </w:rPr>
      </w:pPr>
      <w:r>
        <w:rPr>
          <w:rFonts w:ascii="Calibri" w:eastAsia="Times New Roman" w:hAnsi="Calibri" w:cs="Times New Roman"/>
          <w:noProof/>
        </w:rPr>
        <mc:AlternateContent>
          <mc:Choice Requires="wps">
            <w:drawing>
              <wp:anchor distT="0" distB="0" distL="114300" distR="114300" simplePos="0" relativeHeight="251660288" behindDoc="0" locked="0" layoutInCell="1" allowOverlap="1" wp14:anchorId="10516A9F" wp14:editId="1E7417ED">
                <wp:simplePos x="0" y="0"/>
                <wp:positionH relativeFrom="column">
                  <wp:posOffset>1130935</wp:posOffset>
                </wp:positionH>
                <wp:positionV relativeFrom="paragraph">
                  <wp:posOffset>14605</wp:posOffset>
                </wp:positionV>
                <wp:extent cx="277495" cy="245110"/>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277495" cy="24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4D64" w:rsidRPr="009F4D64" w:rsidRDefault="009F4D64" w:rsidP="009F4D64">
                            <w:pPr>
                              <w:rPr>
                                <w:b/>
                                <w:bCs/>
                              </w:rPr>
                            </w:pPr>
                            <w:r w:rsidRPr="009F4D64">
                              <w:rPr>
                                <w:b/>
                                <w:bC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89.05pt;margin-top:1.15pt;width:21.85pt;height:1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" filled="f" stroked="f" strokeweight=".5pt">
                <v:textbox>
                  <w:txbxContent>
                    <w:p w:rsidR="009F4D64" w:rsidRPr="009F4D64" w:rsidRDefault="009F4D64" w:rsidP="009F4D64">
                      <w:pPr>
                        <w:rPr>
                          <w:b/>
                          <w:bCs/>
                        </w:rPr>
                      </w:pPr>
                      <w:r w:rsidRPr="009F4D64">
                        <w:rPr>
                          <w:b/>
                          <w:bCs/>
                        </w:rPr>
                        <w:t>B</w:t>
                      </w:r>
                    </w:p>
                  </w:txbxContent>
                </v:textbox>
              </v:shape>
            </w:pict>
          </mc:Fallback>
        </mc:AlternateContent>
      </w:r>
      <w:r w:rsidR="00715500" w:rsidRPr="00715500">
        <w:rPr>
          <w:rFonts w:ascii="Calibri" w:eastAsia="Times New Roman" w:hAnsi="Calibri" w:cs="Times New Roman"/>
          <w:noProof/>
        </w:rPr>
        <w:drawing>
          <wp:inline distT="0" distB="0" distL="0" distR="0" wp14:anchorId="7E8D7FC7" wp14:editId="156BF619">
            <wp:extent cx="3698543" cy="1112293"/>
            <wp:effectExtent l="0" t="0" r="0" b="0"/>
            <wp:docPr id="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cstate="print">
                      <a:extLst>
                        <a:ext uri="{28A0092B-C50C-407E-A947-70E740481C1C}">
                          <a14:useLocalDpi xmlns:a14="http://schemas.microsoft.com/office/drawing/2010/main" val="0"/>
                        </a:ext>
                      </a:extLst>
                    </a:blip>
                    <a:srcRect l="15749" t="20686" r="10707" b="19826"/>
                    <a:stretch>
                      <a:fillRect/>
                    </a:stretch>
                  </pic:blipFill>
                  <pic:spPr bwMode="auto">
                    <a:xfrm>
                      <a:off x="0" y="0"/>
                      <a:ext cx="3698882" cy="1112395"/>
                    </a:xfrm>
                    <a:prstGeom prst="rect">
                      <a:avLst/>
                    </a:prstGeom>
                    <a:noFill/>
                    <a:ln>
                      <a:noFill/>
                    </a:ln>
                  </pic:spPr>
                </pic:pic>
              </a:graphicData>
            </a:graphic>
          </wp:inline>
        </w:drawing>
      </w:r>
    </w:p>
    <w:p w:rsidR="009F4D64" w:rsidRPr="009F4D64" w:rsidRDefault="00CE0A7D" w:rsidP="00CE0A7D">
      <w:pPr>
        <w:spacing w:after="0" w:line="240" w:lineRule="auto"/>
        <w:jc w:val="both"/>
        <w:rPr>
          <w:rFonts w:asciiTheme="majorBidi" w:hAnsiTheme="majorBidi" w:cstheme="majorBidi"/>
          <w:b/>
          <w:bCs/>
          <w:sz w:val="18"/>
          <w:szCs w:val="18"/>
        </w:rPr>
      </w:pPr>
      <w:proofErr w:type="gramStart"/>
      <w:r>
        <w:rPr>
          <w:rFonts w:asciiTheme="majorBidi" w:hAnsiTheme="majorBidi" w:cstheme="majorBidi"/>
          <w:b/>
          <w:bCs/>
          <w:sz w:val="18"/>
          <w:szCs w:val="18"/>
        </w:rPr>
        <w:t>Figure</w:t>
      </w:r>
      <w:r w:rsidR="009F4D64">
        <w:rPr>
          <w:rFonts w:asciiTheme="majorBidi" w:hAnsiTheme="majorBidi" w:cstheme="majorBidi"/>
          <w:b/>
          <w:bCs/>
          <w:sz w:val="18"/>
          <w:szCs w:val="18"/>
        </w:rPr>
        <w:t xml:space="preserve"> </w:t>
      </w:r>
      <w:r w:rsidR="001529A3">
        <w:rPr>
          <w:rFonts w:asciiTheme="majorBidi" w:hAnsiTheme="majorBidi" w:cstheme="majorBidi"/>
          <w:b/>
          <w:bCs/>
          <w:sz w:val="18"/>
          <w:szCs w:val="18"/>
        </w:rPr>
        <w:t>4</w:t>
      </w:r>
      <w:r w:rsidR="009F4D64">
        <w:rPr>
          <w:rFonts w:asciiTheme="majorBidi" w:hAnsiTheme="majorBidi" w:cstheme="majorBidi"/>
          <w:b/>
          <w:bCs/>
          <w:sz w:val="18"/>
          <w:szCs w:val="18"/>
        </w:rPr>
        <w:t>.</w:t>
      </w:r>
      <w:proofErr w:type="gramEnd"/>
      <w:r>
        <w:rPr>
          <w:rFonts w:asciiTheme="majorBidi" w:hAnsiTheme="majorBidi" w:cstheme="majorBidi"/>
          <w:b/>
          <w:bCs/>
          <w:sz w:val="18"/>
          <w:szCs w:val="18"/>
        </w:rPr>
        <w:t xml:space="preserve"> </w:t>
      </w:r>
      <w:r w:rsidRPr="00CE0A7D">
        <w:rPr>
          <w:rFonts w:asciiTheme="majorBidi" w:hAnsiTheme="majorBidi" w:cstheme="majorBidi"/>
          <w:sz w:val="18"/>
          <w:szCs w:val="18"/>
        </w:rPr>
        <w:t>HPLC chromatogram results on Glucosamine (A) and Chondroitin sulfate (B) parameters</w:t>
      </w:r>
      <w:r w:rsidR="009F4D64">
        <w:rPr>
          <w:rFonts w:asciiTheme="majorBidi" w:hAnsiTheme="majorBidi" w:cstheme="majorBidi"/>
          <w:sz w:val="18"/>
          <w:szCs w:val="18"/>
        </w:rPr>
        <w:t>.</w:t>
      </w:r>
    </w:p>
    <w:p w:rsidR="00CF43CD" w:rsidRDefault="00CF43CD" w:rsidP="009F4D64">
      <w:pPr>
        <w:spacing w:after="0" w:line="240" w:lineRule="auto"/>
        <w:ind w:firstLine="720"/>
        <w:jc w:val="both"/>
        <w:rPr>
          <w:rFonts w:asciiTheme="majorBidi" w:hAnsiTheme="majorBidi" w:cstheme="majorBidi"/>
          <w:sz w:val="20"/>
          <w:szCs w:val="20"/>
        </w:rPr>
      </w:pPr>
    </w:p>
    <w:p w:rsidR="003130BD" w:rsidRDefault="003130BD" w:rsidP="009F4D64">
      <w:pPr>
        <w:spacing w:after="0" w:line="240" w:lineRule="auto"/>
        <w:ind w:firstLine="720"/>
        <w:jc w:val="both"/>
        <w:rPr>
          <w:rFonts w:asciiTheme="majorBidi" w:hAnsiTheme="majorBidi" w:cstheme="majorBidi"/>
          <w:sz w:val="20"/>
          <w:szCs w:val="20"/>
        </w:rPr>
        <w:sectPr w:rsidR="003130BD" w:rsidSect="00D54EB2">
          <w:type w:val="continuous"/>
          <w:pgSz w:w="12240" w:h="15840"/>
          <w:pgMar w:top="1134" w:right="964" w:bottom="1134" w:left="964" w:header="709" w:footer="709" w:gutter="0"/>
          <w:cols w:space="708"/>
          <w:docGrid w:linePitch="360"/>
        </w:sectPr>
      </w:pPr>
    </w:p>
    <w:p w:rsidR="009F4D64" w:rsidRDefault="00CE0A7D" w:rsidP="009F4D64">
      <w:pPr>
        <w:spacing w:after="0" w:line="240" w:lineRule="auto"/>
        <w:ind w:firstLine="720"/>
        <w:jc w:val="both"/>
        <w:rPr>
          <w:rFonts w:asciiTheme="majorBidi" w:hAnsiTheme="majorBidi" w:cstheme="majorBidi"/>
          <w:sz w:val="20"/>
          <w:szCs w:val="20"/>
        </w:rPr>
      </w:pPr>
      <w:r w:rsidRPr="00CE0A7D">
        <w:rPr>
          <w:rFonts w:asciiTheme="majorBidi" w:hAnsiTheme="majorBidi" w:cstheme="majorBidi"/>
          <w:sz w:val="20"/>
          <w:szCs w:val="20"/>
        </w:rPr>
        <w:t>From the HPLC output in the form of a chromatogram (Figure 3), it can be seen that the shark cartilage extract sample (</w:t>
      </w:r>
      <w:proofErr w:type="spellStart"/>
      <w:r w:rsidRPr="00872686">
        <w:rPr>
          <w:rFonts w:asciiTheme="majorBidi" w:hAnsiTheme="majorBidi" w:cstheme="majorBidi"/>
          <w:i/>
          <w:iCs/>
          <w:sz w:val="20"/>
          <w:szCs w:val="20"/>
        </w:rPr>
        <w:t>Carcharhinus</w:t>
      </w:r>
      <w:proofErr w:type="spellEnd"/>
      <w:r w:rsidRPr="00872686">
        <w:rPr>
          <w:rFonts w:asciiTheme="majorBidi" w:hAnsiTheme="majorBidi" w:cstheme="majorBidi"/>
          <w:i/>
          <w:iCs/>
          <w:sz w:val="20"/>
          <w:szCs w:val="20"/>
        </w:rPr>
        <w:t xml:space="preserve"> </w:t>
      </w:r>
      <w:proofErr w:type="spellStart"/>
      <w:r w:rsidRPr="00872686">
        <w:rPr>
          <w:rFonts w:asciiTheme="majorBidi" w:hAnsiTheme="majorBidi" w:cstheme="majorBidi"/>
          <w:i/>
          <w:iCs/>
          <w:sz w:val="20"/>
          <w:szCs w:val="20"/>
        </w:rPr>
        <w:t>sorrah</w:t>
      </w:r>
      <w:proofErr w:type="spellEnd"/>
      <w:r w:rsidRPr="00CE0A7D">
        <w:rPr>
          <w:rFonts w:asciiTheme="majorBidi" w:hAnsiTheme="majorBidi" w:cstheme="majorBidi"/>
          <w:sz w:val="20"/>
          <w:szCs w:val="20"/>
        </w:rPr>
        <w:t>) has a retention time of 1.917. Meanwhile, the retention time for glucosamine and chondroitin sulfate parameters was 1.914 and 1.914 (Figure 4). This retention time proves that the shark cartilage extract contains glucosamine and chondroitin sulfate compounds</w:t>
      </w:r>
      <w:r w:rsidR="009F4D64" w:rsidRPr="009F4D64">
        <w:rPr>
          <w:rFonts w:asciiTheme="majorBidi" w:hAnsiTheme="majorBidi" w:cstheme="majorBidi"/>
          <w:sz w:val="20"/>
          <w:szCs w:val="20"/>
        </w:rPr>
        <w:t>.</w:t>
      </w:r>
    </w:p>
    <w:p w:rsidR="00C369B9" w:rsidRDefault="00CE0A7D" w:rsidP="00C369B9">
      <w:pPr>
        <w:spacing w:after="0" w:line="240" w:lineRule="auto"/>
        <w:ind w:firstLine="720"/>
        <w:jc w:val="both"/>
        <w:rPr>
          <w:rFonts w:asciiTheme="majorBidi" w:hAnsiTheme="majorBidi" w:cstheme="majorBidi"/>
          <w:sz w:val="20"/>
          <w:szCs w:val="20"/>
        </w:rPr>
      </w:pPr>
      <w:r w:rsidRPr="00CE0A7D">
        <w:rPr>
          <w:rFonts w:asciiTheme="majorBidi" w:hAnsiTheme="majorBidi" w:cstheme="majorBidi"/>
          <w:sz w:val="20"/>
          <w:szCs w:val="20"/>
        </w:rPr>
        <w:t xml:space="preserve">According to research that has been done by </w:t>
      </w:r>
      <w:proofErr w:type="spellStart"/>
      <w:r w:rsidRPr="00CE0A7D">
        <w:rPr>
          <w:rFonts w:asciiTheme="majorBidi" w:hAnsiTheme="majorBidi" w:cstheme="majorBidi"/>
          <w:sz w:val="20"/>
          <w:szCs w:val="20"/>
        </w:rPr>
        <w:t>Difficultyowati</w:t>
      </w:r>
      <w:proofErr w:type="spellEnd"/>
      <w:r w:rsidRPr="00CE0A7D">
        <w:rPr>
          <w:rFonts w:asciiTheme="majorBidi" w:hAnsiTheme="majorBidi" w:cstheme="majorBidi"/>
          <w:sz w:val="20"/>
          <w:szCs w:val="20"/>
        </w:rPr>
        <w:t xml:space="preserve"> et al. (2015) stated that in 40 grams of shark cartilage powder it contains 28.36% glucosamine and in 240 grams of shark cartilage powder there is 6.06% chondroitin. Glucosamine, 2-amino-2-deoxy-D-glucose (C6H14NO5) is a monosaccharide having a molecular weight of 197.2 Da (</w:t>
      </w:r>
      <w:proofErr w:type="spellStart"/>
      <w:r w:rsidRPr="00CE0A7D">
        <w:rPr>
          <w:rFonts w:asciiTheme="majorBidi" w:hAnsiTheme="majorBidi" w:cstheme="majorBidi"/>
          <w:sz w:val="20"/>
          <w:szCs w:val="20"/>
        </w:rPr>
        <w:t>Agiba</w:t>
      </w:r>
      <w:proofErr w:type="spellEnd"/>
      <w:r w:rsidRPr="00CE0A7D">
        <w:rPr>
          <w:rFonts w:asciiTheme="majorBidi" w:hAnsiTheme="majorBidi" w:cstheme="majorBidi"/>
          <w:sz w:val="20"/>
          <w:szCs w:val="20"/>
        </w:rPr>
        <w:t xml:space="preserve">, 2017; </w:t>
      </w:r>
      <w:proofErr w:type="spellStart"/>
      <w:r w:rsidRPr="00CE0A7D">
        <w:rPr>
          <w:rFonts w:asciiTheme="majorBidi" w:hAnsiTheme="majorBidi" w:cstheme="majorBidi"/>
          <w:sz w:val="20"/>
          <w:szCs w:val="20"/>
        </w:rPr>
        <w:t>Huskisson</w:t>
      </w:r>
      <w:proofErr w:type="spellEnd"/>
      <w:r w:rsidRPr="00CE0A7D">
        <w:rPr>
          <w:rFonts w:asciiTheme="majorBidi" w:hAnsiTheme="majorBidi" w:cstheme="majorBidi"/>
          <w:sz w:val="20"/>
          <w:szCs w:val="20"/>
        </w:rPr>
        <w:t xml:space="preserve">, 2008). This compound is the main component of </w:t>
      </w:r>
      <w:proofErr w:type="spellStart"/>
      <w:r w:rsidRPr="00CE0A7D">
        <w:rPr>
          <w:rFonts w:asciiTheme="majorBidi" w:hAnsiTheme="majorBidi" w:cstheme="majorBidi"/>
          <w:sz w:val="20"/>
          <w:szCs w:val="20"/>
        </w:rPr>
        <w:t>glycosaminoglycans</w:t>
      </w:r>
      <w:proofErr w:type="spellEnd"/>
      <w:r w:rsidRPr="00CE0A7D">
        <w:rPr>
          <w:rFonts w:asciiTheme="majorBidi" w:hAnsiTheme="majorBidi" w:cstheme="majorBidi"/>
          <w:sz w:val="20"/>
          <w:szCs w:val="20"/>
        </w:rPr>
        <w:t xml:space="preserve"> (GAGs) in cartilage and synovial fluid (</w:t>
      </w:r>
      <w:proofErr w:type="spellStart"/>
      <w:r w:rsidRPr="00CE0A7D">
        <w:rPr>
          <w:rFonts w:asciiTheme="majorBidi" w:hAnsiTheme="majorBidi" w:cstheme="majorBidi"/>
          <w:sz w:val="20"/>
          <w:szCs w:val="20"/>
        </w:rPr>
        <w:t>Sulityowati</w:t>
      </w:r>
      <w:proofErr w:type="spellEnd"/>
      <w:r w:rsidRPr="00CE0A7D">
        <w:rPr>
          <w:rFonts w:asciiTheme="majorBidi" w:hAnsiTheme="majorBidi" w:cstheme="majorBidi"/>
          <w:sz w:val="20"/>
          <w:szCs w:val="20"/>
        </w:rPr>
        <w:t xml:space="preserve"> et al., 2015). </w:t>
      </w:r>
      <w:proofErr w:type="spellStart"/>
      <w:r w:rsidRPr="00CE0A7D">
        <w:rPr>
          <w:rFonts w:asciiTheme="majorBidi" w:hAnsiTheme="majorBidi" w:cstheme="majorBidi"/>
          <w:sz w:val="20"/>
          <w:szCs w:val="20"/>
        </w:rPr>
        <w:t>Glycosaminoglycans</w:t>
      </w:r>
      <w:proofErr w:type="spellEnd"/>
      <w:r w:rsidRPr="00CE0A7D">
        <w:rPr>
          <w:rFonts w:asciiTheme="majorBidi" w:hAnsiTheme="majorBidi" w:cstheme="majorBidi"/>
          <w:sz w:val="20"/>
          <w:szCs w:val="20"/>
        </w:rPr>
        <w:t xml:space="preserve"> (GAGs) are </w:t>
      </w:r>
      <w:proofErr w:type="spellStart"/>
      <w:r w:rsidRPr="00CE0A7D">
        <w:rPr>
          <w:rFonts w:asciiTheme="majorBidi" w:hAnsiTheme="majorBidi" w:cstheme="majorBidi"/>
          <w:sz w:val="20"/>
          <w:szCs w:val="20"/>
        </w:rPr>
        <w:t>heteropolysaccharides</w:t>
      </w:r>
      <w:proofErr w:type="spellEnd"/>
      <w:r w:rsidRPr="00CE0A7D">
        <w:rPr>
          <w:rFonts w:asciiTheme="majorBidi" w:hAnsiTheme="majorBidi" w:cstheme="majorBidi"/>
          <w:sz w:val="20"/>
          <w:szCs w:val="20"/>
        </w:rPr>
        <w:t xml:space="preserve"> that have a negatively charged protein at the edge and function as a binder called </w:t>
      </w:r>
      <w:proofErr w:type="spellStart"/>
      <w:r w:rsidRPr="00CE0A7D">
        <w:rPr>
          <w:rFonts w:asciiTheme="majorBidi" w:hAnsiTheme="majorBidi" w:cstheme="majorBidi"/>
          <w:sz w:val="20"/>
          <w:szCs w:val="20"/>
        </w:rPr>
        <w:t>mucopolysaccharide</w:t>
      </w:r>
      <w:proofErr w:type="spellEnd"/>
      <w:r w:rsidRPr="00CE0A7D">
        <w:rPr>
          <w:rFonts w:asciiTheme="majorBidi" w:hAnsiTheme="majorBidi" w:cstheme="majorBidi"/>
          <w:sz w:val="20"/>
          <w:szCs w:val="20"/>
        </w:rPr>
        <w:t xml:space="preserve"> (</w:t>
      </w:r>
      <w:proofErr w:type="spellStart"/>
      <w:r w:rsidRPr="00CE0A7D">
        <w:rPr>
          <w:rFonts w:asciiTheme="majorBidi" w:hAnsiTheme="majorBidi" w:cstheme="majorBidi"/>
          <w:sz w:val="20"/>
          <w:szCs w:val="20"/>
        </w:rPr>
        <w:t>Sulityowati</w:t>
      </w:r>
      <w:proofErr w:type="spellEnd"/>
      <w:r w:rsidRPr="00CE0A7D">
        <w:rPr>
          <w:rFonts w:asciiTheme="majorBidi" w:hAnsiTheme="majorBidi" w:cstheme="majorBidi"/>
          <w:sz w:val="20"/>
          <w:szCs w:val="20"/>
        </w:rPr>
        <w:t xml:space="preserve"> et al., 2015). Glucosamine is found in almost all connective tissue, but the most abundant content is in cartilage</w:t>
      </w:r>
      <w:r w:rsidR="00673AE3" w:rsidRPr="00673AE3">
        <w:rPr>
          <w:rFonts w:asciiTheme="majorBidi" w:hAnsiTheme="majorBidi" w:cstheme="majorBidi"/>
          <w:sz w:val="20"/>
          <w:szCs w:val="20"/>
        </w:rPr>
        <w:t xml:space="preserve"> (</w:t>
      </w:r>
      <w:proofErr w:type="spellStart"/>
      <w:r w:rsidR="00673AE3" w:rsidRPr="00673AE3">
        <w:rPr>
          <w:rFonts w:asciiTheme="majorBidi" w:hAnsiTheme="majorBidi" w:cstheme="majorBidi"/>
          <w:sz w:val="20"/>
          <w:szCs w:val="20"/>
        </w:rPr>
        <w:t>Dahmer</w:t>
      </w:r>
      <w:proofErr w:type="spellEnd"/>
      <w:r w:rsidR="00673AE3" w:rsidRPr="00673AE3">
        <w:rPr>
          <w:rFonts w:asciiTheme="majorBidi" w:hAnsiTheme="majorBidi" w:cstheme="majorBidi"/>
          <w:sz w:val="20"/>
          <w:szCs w:val="20"/>
        </w:rPr>
        <w:t xml:space="preserve"> and</w:t>
      </w:r>
      <w:r w:rsidR="00C369B9">
        <w:rPr>
          <w:rFonts w:asciiTheme="majorBidi" w:hAnsiTheme="majorBidi" w:cstheme="majorBidi"/>
          <w:sz w:val="20"/>
          <w:szCs w:val="20"/>
        </w:rPr>
        <w:t xml:space="preserve"> </w:t>
      </w:r>
      <w:r w:rsidR="00673AE3" w:rsidRPr="00673AE3">
        <w:rPr>
          <w:rFonts w:asciiTheme="majorBidi" w:hAnsiTheme="majorBidi" w:cstheme="majorBidi"/>
          <w:sz w:val="20"/>
          <w:szCs w:val="20"/>
        </w:rPr>
        <w:t xml:space="preserve">Schiller, 2008; </w:t>
      </w:r>
      <w:proofErr w:type="spellStart"/>
      <w:r w:rsidR="00673AE3" w:rsidRPr="00673AE3">
        <w:rPr>
          <w:rFonts w:asciiTheme="majorBidi" w:hAnsiTheme="majorBidi" w:cstheme="majorBidi"/>
          <w:sz w:val="20"/>
          <w:szCs w:val="20"/>
        </w:rPr>
        <w:t>Sulityowati</w:t>
      </w:r>
      <w:proofErr w:type="spellEnd"/>
      <w:r w:rsidR="00673AE3" w:rsidRPr="00673AE3">
        <w:rPr>
          <w:rFonts w:asciiTheme="majorBidi" w:hAnsiTheme="majorBidi" w:cstheme="majorBidi"/>
          <w:sz w:val="20"/>
          <w:szCs w:val="20"/>
        </w:rPr>
        <w:t xml:space="preserve"> </w:t>
      </w:r>
      <w:r w:rsidR="00673AE3" w:rsidRPr="00C369B9">
        <w:rPr>
          <w:rFonts w:asciiTheme="majorBidi" w:hAnsiTheme="majorBidi" w:cstheme="majorBidi"/>
          <w:i/>
          <w:iCs/>
          <w:sz w:val="20"/>
          <w:szCs w:val="20"/>
        </w:rPr>
        <w:t>et al</w:t>
      </w:r>
      <w:r w:rsidR="00673AE3" w:rsidRPr="00673AE3">
        <w:rPr>
          <w:rFonts w:asciiTheme="majorBidi" w:hAnsiTheme="majorBidi" w:cstheme="majorBidi"/>
          <w:sz w:val="20"/>
          <w:szCs w:val="20"/>
        </w:rPr>
        <w:t>., 2015).</w:t>
      </w:r>
    </w:p>
    <w:p w:rsidR="00673AE3" w:rsidRDefault="00CE0A7D" w:rsidP="00925A48">
      <w:pPr>
        <w:spacing w:after="0" w:line="240" w:lineRule="auto"/>
        <w:ind w:firstLine="720"/>
        <w:jc w:val="both"/>
        <w:rPr>
          <w:rFonts w:asciiTheme="majorBidi" w:hAnsiTheme="majorBidi" w:cstheme="majorBidi"/>
          <w:sz w:val="20"/>
          <w:szCs w:val="20"/>
        </w:rPr>
      </w:pPr>
      <w:r w:rsidRPr="00CE0A7D">
        <w:rPr>
          <w:rFonts w:asciiTheme="majorBidi" w:hAnsiTheme="majorBidi" w:cstheme="majorBidi"/>
          <w:sz w:val="20"/>
          <w:szCs w:val="20"/>
        </w:rPr>
        <w:t xml:space="preserve">Chondroitin sulfate (CS) is a </w:t>
      </w:r>
      <w:proofErr w:type="spellStart"/>
      <w:r w:rsidRPr="00CE0A7D">
        <w:rPr>
          <w:rFonts w:asciiTheme="majorBidi" w:hAnsiTheme="majorBidi" w:cstheme="majorBidi"/>
          <w:sz w:val="20"/>
          <w:szCs w:val="20"/>
        </w:rPr>
        <w:t>heteropolysaccharide</w:t>
      </w:r>
      <w:proofErr w:type="spellEnd"/>
      <w:r w:rsidRPr="00CE0A7D">
        <w:rPr>
          <w:rFonts w:asciiTheme="majorBidi" w:hAnsiTheme="majorBidi" w:cstheme="majorBidi"/>
          <w:sz w:val="20"/>
          <w:szCs w:val="20"/>
        </w:rPr>
        <w:t xml:space="preserve"> with long and </w:t>
      </w:r>
      <w:proofErr w:type="spellStart"/>
      <w:r w:rsidRPr="00CE0A7D">
        <w:rPr>
          <w:rFonts w:asciiTheme="majorBidi" w:hAnsiTheme="majorBidi" w:cstheme="majorBidi"/>
          <w:sz w:val="20"/>
          <w:szCs w:val="20"/>
        </w:rPr>
        <w:t>unbranched</w:t>
      </w:r>
      <w:proofErr w:type="spellEnd"/>
      <w:r w:rsidRPr="00CE0A7D">
        <w:rPr>
          <w:rFonts w:asciiTheme="majorBidi" w:hAnsiTheme="majorBidi" w:cstheme="majorBidi"/>
          <w:sz w:val="20"/>
          <w:szCs w:val="20"/>
        </w:rPr>
        <w:t xml:space="preserve"> chains called </w:t>
      </w:r>
      <w:proofErr w:type="spellStart"/>
      <w:r w:rsidRPr="00CE0A7D">
        <w:rPr>
          <w:rFonts w:asciiTheme="majorBidi" w:hAnsiTheme="majorBidi" w:cstheme="majorBidi"/>
          <w:sz w:val="20"/>
          <w:szCs w:val="20"/>
        </w:rPr>
        <w:t>glycosaminoglycans</w:t>
      </w:r>
      <w:proofErr w:type="spellEnd"/>
      <w:r w:rsidRPr="00CE0A7D">
        <w:rPr>
          <w:rFonts w:asciiTheme="majorBidi" w:hAnsiTheme="majorBidi" w:cstheme="majorBidi"/>
          <w:sz w:val="20"/>
          <w:szCs w:val="20"/>
        </w:rPr>
        <w:t xml:space="preserve"> with a molecular weight of 50-100 </w:t>
      </w:r>
      <w:proofErr w:type="spellStart"/>
      <w:r w:rsidRPr="00CE0A7D">
        <w:rPr>
          <w:rFonts w:asciiTheme="majorBidi" w:hAnsiTheme="majorBidi" w:cstheme="majorBidi"/>
          <w:sz w:val="20"/>
          <w:szCs w:val="20"/>
        </w:rPr>
        <w:t>kDa</w:t>
      </w:r>
      <w:proofErr w:type="spellEnd"/>
      <w:r w:rsidRPr="00CE0A7D">
        <w:rPr>
          <w:rFonts w:asciiTheme="majorBidi" w:hAnsiTheme="majorBidi" w:cstheme="majorBidi"/>
          <w:sz w:val="20"/>
          <w:szCs w:val="20"/>
        </w:rPr>
        <w:t xml:space="preserve">, but after the extraction process the molecular weight becomes 10-40 </w:t>
      </w:r>
      <w:proofErr w:type="spellStart"/>
      <w:r w:rsidRPr="00CE0A7D">
        <w:rPr>
          <w:rFonts w:asciiTheme="majorBidi" w:hAnsiTheme="majorBidi" w:cstheme="majorBidi"/>
          <w:sz w:val="20"/>
          <w:szCs w:val="20"/>
        </w:rPr>
        <w:t>kDa</w:t>
      </w:r>
      <w:proofErr w:type="spellEnd"/>
      <w:r w:rsidRPr="00CE0A7D">
        <w:rPr>
          <w:rFonts w:asciiTheme="majorBidi" w:hAnsiTheme="majorBidi" w:cstheme="majorBidi"/>
          <w:sz w:val="20"/>
          <w:szCs w:val="20"/>
        </w:rPr>
        <w:t xml:space="preserve"> (</w:t>
      </w:r>
      <w:proofErr w:type="spellStart"/>
      <w:r w:rsidRPr="00CE0A7D">
        <w:rPr>
          <w:rFonts w:asciiTheme="majorBidi" w:hAnsiTheme="majorBidi" w:cstheme="majorBidi"/>
          <w:sz w:val="20"/>
          <w:szCs w:val="20"/>
        </w:rPr>
        <w:t>Sulityowati</w:t>
      </w:r>
      <w:proofErr w:type="spellEnd"/>
      <w:r w:rsidRPr="00CE0A7D">
        <w:rPr>
          <w:rFonts w:asciiTheme="majorBidi" w:hAnsiTheme="majorBidi" w:cstheme="majorBidi"/>
          <w:sz w:val="20"/>
          <w:szCs w:val="20"/>
        </w:rPr>
        <w:t xml:space="preserve"> et al., 2015; </w:t>
      </w:r>
      <w:proofErr w:type="spellStart"/>
      <w:r w:rsidRPr="00CE0A7D">
        <w:rPr>
          <w:rFonts w:asciiTheme="majorBidi" w:hAnsiTheme="majorBidi" w:cstheme="majorBidi"/>
          <w:sz w:val="20"/>
          <w:szCs w:val="20"/>
        </w:rPr>
        <w:t>Henrotin</w:t>
      </w:r>
      <w:proofErr w:type="spellEnd"/>
      <w:r w:rsidRPr="00CE0A7D">
        <w:rPr>
          <w:rFonts w:asciiTheme="majorBidi" w:hAnsiTheme="majorBidi" w:cstheme="majorBidi"/>
          <w:sz w:val="20"/>
          <w:szCs w:val="20"/>
        </w:rPr>
        <w:t xml:space="preserve"> et al., 2010) . But according to </w:t>
      </w:r>
      <w:proofErr w:type="spellStart"/>
      <w:r w:rsidRPr="00CE0A7D">
        <w:rPr>
          <w:rFonts w:asciiTheme="majorBidi" w:hAnsiTheme="majorBidi" w:cstheme="majorBidi"/>
          <w:sz w:val="20"/>
          <w:szCs w:val="20"/>
        </w:rPr>
        <w:t>Huskisson</w:t>
      </w:r>
      <w:proofErr w:type="spellEnd"/>
      <w:r w:rsidRPr="00CE0A7D">
        <w:rPr>
          <w:rFonts w:asciiTheme="majorBidi" w:hAnsiTheme="majorBidi" w:cstheme="majorBidi"/>
          <w:sz w:val="20"/>
          <w:szCs w:val="20"/>
        </w:rPr>
        <w:t xml:space="preserve"> (2008) the molecular weight of chondroitin is 10,000-50,000 Da. CS compounds have the same properties as GC which are hydrophilic, can dissolve in water and produce a liquid that resembles sodium </w:t>
      </w:r>
      <w:proofErr w:type="spellStart"/>
      <w:r w:rsidRPr="00CE0A7D">
        <w:rPr>
          <w:rFonts w:asciiTheme="majorBidi" w:hAnsiTheme="majorBidi" w:cstheme="majorBidi"/>
          <w:sz w:val="20"/>
          <w:szCs w:val="20"/>
        </w:rPr>
        <w:t>hyaluronate</w:t>
      </w:r>
      <w:proofErr w:type="spellEnd"/>
      <w:proofErr w:type="gramStart"/>
      <w:r w:rsidRPr="00CE0A7D">
        <w:rPr>
          <w:rFonts w:asciiTheme="majorBidi" w:hAnsiTheme="majorBidi" w:cstheme="majorBidi"/>
          <w:sz w:val="20"/>
          <w:szCs w:val="20"/>
        </w:rPr>
        <w:t>.</w:t>
      </w:r>
      <w:r w:rsidR="00673AE3" w:rsidRPr="00673AE3">
        <w:rPr>
          <w:rFonts w:asciiTheme="majorBidi" w:hAnsiTheme="majorBidi" w:cstheme="majorBidi"/>
          <w:sz w:val="20"/>
          <w:szCs w:val="20"/>
        </w:rPr>
        <w:t>.</w:t>
      </w:r>
      <w:proofErr w:type="gramEnd"/>
    </w:p>
    <w:p w:rsidR="009F4D64" w:rsidRPr="009F4D64" w:rsidRDefault="009F4D64" w:rsidP="00925A48">
      <w:pPr>
        <w:spacing w:after="0" w:line="240" w:lineRule="auto"/>
        <w:ind w:firstLine="720"/>
        <w:jc w:val="both"/>
        <w:rPr>
          <w:rFonts w:asciiTheme="majorBidi" w:hAnsiTheme="majorBidi" w:cstheme="majorBidi"/>
          <w:sz w:val="20"/>
          <w:szCs w:val="20"/>
        </w:rPr>
      </w:pPr>
    </w:p>
    <w:p w:rsidR="002F48B1" w:rsidRDefault="007528F7" w:rsidP="00925A48">
      <w:pPr>
        <w:spacing w:after="0" w:line="240" w:lineRule="auto"/>
        <w:jc w:val="center"/>
        <w:rPr>
          <w:rFonts w:asciiTheme="majorBidi" w:hAnsiTheme="majorBidi" w:cstheme="majorBidi"/>
          <w:b/>
          <w:bCs/>
          <w:sz w:val="20"/>
          <w:szCs w:val="20"/>
        </w:rPr>
      </w:pPr>
      <w:r w:rsidRPr="007528F7">
        <w:rPr>
          <w:rFonts w:asciiTheme="majorBidi" w:hAnsiTheme="majorBidi" w:cstheme="majorBidi"/>
          <w:b/>
          <w:bCs/>
          <w:sz w:val="20"/>
          <w:szCs w:val="20"/>
        </w:rPr>
        <w:t>CONCLUSION</w:t>
      </w:r>
    </w:p>
    <w:p w:rsidR="00925A48" w:rsidRDefault="00925A48" w:rsidP="00925A48">
      <w:pPr>
        <w:spacing w:after="0" w:line="240" w:lineRule="auto"/>
        <w:jc w:val="center"/>
        <w:rPr>
          <w:rFonts w:asciiTheme="majorBidi" w:hAnsiTheme="majorBidi" w:cstheme="majorBidi"/>
          <w:b/>
          <w:bCs/>
          <w:sz w:val="20"/>
          <w:szCs w:val="20"/>
        </w:rPr>
      </w:pPr>
    </w:p>
    <w:p w:rsidR="00DF72FD" w:rsidRDefault="00CE0A7D" w:rsidP="00925A48">
      <w:pPr>
        <w:spacing w:after="0" w:line="240" w:lineRule="auto"/>
        <w:jc w:val="both"/>
        <w:rPr>
          <w:rFonts w:asciiTheme="majorBidi" w:hAnsiTheme="majorBidi" w:cstheme="majorBidi"/>
          <w:sz w:val="20"/>
          <w:szCs w:val="20"/>
        </w:rPr>
      </w:pPr>
      <w:r w:rsidRPr="00CE0A7D">
        <w:rPr>
          <w:rFonts w:asciiTheme="majorBidi" w:hAnsiTheme="majorBidi" w:cstheme="majorBidi"/>
          <w:sz w:val="20"/>
          <w:szCs w:val="20"/>
        </w:rPr>
        <w:t>Based on observations that have been made using the High Performance Liquid Chromatography (HPLC) method, it can be concluded that the shark cartilage extract (</w:t>
      </w:r>
      <w:proofErr w:type="spellStart"/>
      <w:r w:rsidRPr="00872686">
        <w:rPr>
          <w:rFonts w:asciiTheme="majorBidi" w:hAnsiTheme="majorBidi" w:cstheme="majorBidi"/>
          <w:i/>
          <w:iCs/>
          <w:sz w:val="20"/>
          <w:szCs w:val="20"/>
        </w:rPr>
        <w:t>Carcharhinus</w:t>
      </w:r>
      <w:proofErr w:type="spellEnd"/>
      <w:r w:rsidRPr="00872686">
        <w:rPr>
          <w:rFonts w:asciiTheme="majorBidi" w:hAnsiTheme="majorBidi" w:cstheme="majorBidi"/>
          <w:i/>
          <w:iCs/>
          <w:sz w:val="20"/>
          <w:szCs w:val="20"/>
        </w:rPr>
        <w:t xml:space="preserve"> </w:t>
      </w:r>
      <w:proofErr w:type="spellStart"/>
      <w:r w:rsidRPr="00872686">
        <w:rPr>
          <w:rFonts w:asciiTheme="majorBidi" w:hAnsiTheme="majorBidi" w:cstheme="majorBidi"/>
          <w:i/>
          <w:iCs/>
          <w:sz w:val="20"/>
          <w:szCs w:val="20"/>
        </w:rPr>
        <w:t>sorrah</w:t>
      </w:r>
      <w:proofErr w:type="spellEnd"/>
      <w:r w:rsidRPr="00CE0A7D">
        <w:rPr>
          <w:rFonts w:asciiTheme="majorBidi" w:hAnsiTheme="majorBidi" w:cstheme="majorBidi"/>
          <w:sz w:val="20"/>
          <w:szCs w:val="20"/>
        </w:rPr>
        <w:t>) contains glucosamine and chondroitin sulfate compounds with a retention time of 1.917 minutes</w:t>
      </w:r>
      <w:proofErr w:type="gramStart"/>
      <w:r w:rsidRPr="00CE0A7D">
        <w:rPr>
          <w:rFonts w:asciiTheme="majorBidi" w:hAnsiTheme="majorBidi" w:cstheme="majorBidi"/>
          <w:sz w:val="20"/>
          <w:szCs w:val="20"/>
        </w:rPr>
        <w:t>.</w:t>
      </w:r>
      <w:r w:rsidR="00925A48">
        <w:rPr>
          <w:rFonts w:asciiTheme="majorBidi" w:hAnsiTheme="majorBidi" w:cstheme="majorBidi"/>
          <w:sz w:val="20"/>
          <w:szCs w:val="20"/>
        </w:rPr>
        <w:t>.</w:t>
      </w:r>
      <w:proofErr w:type="gramEnd"/>
      <w:r w:rsidR="00925A48">
        <w:rPr>
          <w:rFonts w:asciiTheme="majorBidi" w:hAnsiTheme="majorBidi" w:cstheme="majorBidi"/>
          <w:sz w:val="20"/>
          <w:szCs w:val="20"/>
        </w:rPr>
        <w:t xml:space="preserve"> </w:t>
      </w:r>
    </w:p>
    <w:p w:rsidR="00DF72FD" w:rsidRPr="00DF72FD" w:rsidRDefault="00DF72FD" w:rsidP="00925A48">
      <w:pPr>
        <w:spacing w:after="0" w:line="240" w:lineRule="auto"/>
        <w:jc w:val="both"/>
        <w:rPr>
          <w:rFonts w:asciiTheme="majorBidi" w:hAnsiTheme="majorBidi" w:cstheme="majorBidi"/>
          <w:sz w:val="20"/>
          <w:szCs w:val="20"/>
        </w:rPr>
      </w:pPr>
    </w:p>
    <w:p w:rsidR="002F48B1" w:rsidRDefault="007528F7" w:rsidP="00925A48">
      <w:pPr>
        <w:spacing w:after="0" w:line="240" w:lineRule="auto"/>
        <w:jc w:val="center"/>
        <w:rPr>
          <w:rFonts w:asciiTheme="majorBidi" w:hAnsiTheme="majorBidi" w:cstheme="majorBidi"/>
          <w:b/>
          <w:bCs/>
          <w:sz w:val="20"/>
          <w:szCs w:val="20"/>
        </w:rPr>
      </w:pPr>
      <w:r w:rsidRPr="007528F7">
        <w:rPr>
          <w:rFonts w:asciiTheme="majorBidi" w:hAnsiTheme="majorBidi" w:cstheme="majorBidi"/>
          <w:b/>
          <w:bCs/>
          <w:sz w:val="20"/>
          <w:szCs w:val="20"/>
        </w:rPr>
        <w:t>REFERENCES</w:t>
      </w:r>
    </w:p>
    <w:p w:rsidR="00925A48" w:rsidRDefault="00925A48" w:rsidP="00925A48">
      <w:pPr>
        <w:spacing w:after="0" w:line="240" w:lineRule="auto"/>
        <w:jc w:val="center"/>
        <w:rPr>
          <w:rFonts w:asciiTheme="majorBidi" w:hAnsiTheme="majorBidi" w:cstheme="majorBidi"/>
          <w:b/>
          <w:bCs/>
          <w:sz w:val="24"/>
          <w:szCs w:val="24"/>
        </w:rPr>
      </w:pPr>
    </w:p>
    <w:p w:rsidR="003254D1" w:rsidRDefault="00586064" w:rsidP="00925A48">
      <w:pPr>
        <w:spacing w:after="0" w:line="240" w:lineRule="auto"/>
        <w:ind w:left="425" w:hanging="425"/>
        <w:jc w:val="both"/>
        <w:rPr>
          <w:rFonts w:asciiTheme="majorBidi" w:hAnsiTheme="majorBidi" w:cstheme="majorBidi"/>
          <w:sz w:val="20"/>
          <w:szCs w:val="20"/>
        </w:rPr>
      </w:pPr>
      <w:proofErr w:type="spellStart"/>
      <w:r>
        <w:rPr>
          <w:rFonts w:asciiTheme="majorBidi" w:hAnsiTheme="majorBidi" w:cstheme="majorBidi"/>
          <w:sz w:val="20"/>
          <w:szCs w:val="20"/>
        </w:rPr>
        <w:t>Agiba</w:t>
      </w:r>
      <w:proofErr w:type="spellEnd"/>
      <w:r>
        <w:rPr>
          <w:rFonts w:asciiTheme="majorBidi" w:hAnsiTheme="majorBidi" w:cstheme="majorBidi"/>
          <w:sz w:val="20"/>
          <w:szCs w:val="20"/>
        </w:rPr>
        <w:t>, A.M. 2017.</w:t>
      </w:r>
      <w:r w:rsidRPr="00586064">
        <w:t xml:space="preserve"> </w:t>
      </w:r>
      <w:proofErr w:type="spellStart"/>
      <w:r w:rsidRPr="00586064">
        <w:rPr>
          <w:rFonts w:asciiTheme="majorBidi" w:hAnsiTheme="majorBidi" w:cstheme="majorBidi"/>
          <w:sz w:val="20"/>
          <w:szCs w:val="20"/>
        </w:rPr>
        <w:t>Nutraceutical</w:t>
      </w:r>
      <w:proofErr w:type="spellEnd"/>
      <w:r w:rsidRPr="00586064">
        <w:rPr>
          <w:rFonts w:asciiTheme="majorBidi" w:hAnsiTheme="majorBidi" w:cstheme="majorBidi"/>
          <w:sz w:val="20"/>
          <w:szCs w:val="20"/>
        </w:rPr>
        <w:t xml:space="preserve"> Formulations Containing Glucosamine </w:t>
      </w:r>
      <w:proofErr w:type="gramStart"/>
      <w:r w:rsidRPr="00586064">
        <w:rPr>
          <w:rFonts w:asciiTheme="majorBidi" w:hAnsiTheme="majorBidi" w:cstheme="majorBidi"/>
          <w:sz w:val="20"/>
          <w:szCs w:val="20"/>
        </w:rPr>
        <w:t>And</w:t>
      </w:r>
      <w:proofErr w:type="gramEnd"/>
      <w:r w:rsidRPr="00586064">
        <w:rPr>
          <w:rFonts w:asciiTheme="majorBidi" w:hAnsiTheme="majorBidi" w:cstheme="majorBidi"/>
          <w:sz w:val="20"/>
          <w:szCs w:val="20"/>
        </w:rPr>
        <w:t xml:space="preserve"> Chondroitin</w:t>
      </w:r>
      <w:r>
        <w:rPr>
          <w:rFonts w:asciiTheme="majorBidi" w:hAnsiTheme="majorBidi" w:cstheme="majorBidi"/>
          <w:sz w:val="20"/>
          <w:szCs w:val="20"/>
        </w:rPr>
        <w:t xml:space="preserve"> </w:t>
      </w:r>
      <w:proofErr w:type="spellStart"/>
      <w:r w:rsidRPr="00586064">
        <w:rPr>
          <w:rFonts w:asciiTheme="majorBidi" w:hAnsiTheme="majorBidi" w:cstheme="majorBidi"/>
          <w:sz w:val="20"/>
          <w:szCs w:val="20"/>
        </w:rPr>
        <w:t>Sulphate</w:t>
      </w:r>
      <w:proofErr w:type="spellEnd"/>
      <w:r w:rsidRPr="00586064">
        <w:rPr>
          <w:rFonts w:asciiTheme="majorBidi" w:hAnsiTheme="majorBidi" w:cstheme="majorBidi"/>
          <w:sz w:val="20"/>
          <w:szCs w:val="20"/>
        </w:rPr>
        <w:t xml:space="preserve"> In The Treatment Of Osteoarthritis: Emphasis On Clinical Efficacy</w:t>
      </w:r>
      <w:r>
        <w:rPr>
          <w:rFonts w:asciiTheme="majorBidi" w:hAnsiTheme="majorBidi" w:cstheme="majorBidi"/>
          <w:sz w:val="20"/>
          <w:szCs w:val="20"/>
        </w:rPr>
        <w:t xml:space="preserve"> </w:t>
      </w:r>
      <w:r w:rsidRPr="00586064">
        <w:rPr>
          <w:rFonts w:asciiTheme="majorBidi" w:hAnsiTheme="majorBidi" w:cstheme="majorBidi"/>
          <w:sz w:val="20"/>
          <w:szCs w:val="20"/>
        </w:rPr>
        <w:t>And Formulation Challenges</w:t>
      </w:r>
      <w:r>
        <w:rPr>
          <w:rFonts w:asciiTheme="majorBidi" w:hAnsiTheme="majorBidi" w:cstheme="majorBidi"/>
          <w:sz w:val="20"/>
          <w:szCs w:val="20"/>
        </w:rPr>
        <w:t xml:space="preserve">. </w:t>
      </w:r>
      <w:r w:rsidRPr="00586064">
        <w:rPr>
          <w:rFonts w:asciiTheme="majorBidi" w:hAnsiTheme="majorBidi" w:cstheme="majorBidi"/>
          <w:i/>
          <w:iCs/>
          <w:sz w:val="20"/>
          <w:szCs w:val="20"/>
        </w:rPr>
        <w:t>International Journal of Current Pharmaceutical R</w:t>
      </w:r>
      <w:r w:rsidR="00D0331E">
        <w:rPr>
          <w:rFonts w:asciiTheme="majorBidi" w:hAnsiTheme="majorBidi" w:cstheme="majorBidi"/>
          <w:i/>
          <w:iCs/>
          <w:sz w:val="20"/>
          <w:szCs w:val="20"/>
        </w:rPr>
        <w:t xml:space="preserve"> </w:t>
      </w:r>
      <w:proofErr w:type="spellStart"/>
      <w:r w:rsidRPr="00586064">
        <w:rPr>
          <w:rFonts w:asciiTheme="majorBidi" w:hAnsiTheme="majorBidi" w:cstheme="majorBidi"/>
          <w:i/>
          <w:iCs/>
          <w:sz w:val="20"/>
          <w:szCs w:val="20"/>
        </w:rPr>
        <w:t>esearch</w:t>
      </w:r>
      <w:proofErr w:type="spellEnd"/>
      <w:r>
        <w:rPr>
          <w:rFonts w:asciiTheme="majorBidi" w:hAnsiTheme="majorBidi" w:cstheme="majorBidi"/>
          <w:sz w:val="20"/>
          <w:szCs w:val="20"/>
        </w:rPr>
        <w:t xml:space="preserve"> 9 (2): 1-7.</w:t>
      </w:r>
    </w:p>
    <w:p w:rsidR="00F62B4B" w:rsidRDefault="00586064" w:rsidP="00165081">
      <w:pPr>
        <w:spacing w:after="0" w:line="240" w:lineRule="auto"/>
        <w:ind w:left="425" w:hanging="425"/>
        <w:jc w:val="both"/>
        <w:rPr>
          <w:rFonts w:asciiTheme="majorBidi" w:hAnsiTheme="majorBidi" w:cstheme="majorBidi"/>
          <w:sz w:val="20"/>
          <w:szCs w:val="20"/>
        </w:rPr>
      </w:pPr>
      <w:proofErr w:type="gramStart"/>
      <w:r w:rsidRPr="00586064">
        <w:rPr>
          <w:rFonts w:asciiTheme="majorBidi" w:hAnsiTheme="majorBidi" w:cstheme="majorBidi"/>
          <w:sz w:val="20"/>
          <w:szCs w:val="20"/>
        </w:rPr>
        <w:t>American College of Rheumatology</w:t>
      </w:r>
      <w:r w:rsidR="003254D1">
        <w:rPr>
          <w:rFonts w:asciiTheme="majorBidi" w:hAnsiTheme="majorBidi" w:cstheme="majorBidi"/>
          <w:sz w:val="20"/>
          <w:szCs w:val="20"/>
        </w:rPr>
        <w:t xml:space="preserve"> </w:t>
      </w:r>
      <w:r w:rsidRPr="00586064">
        <w:rPr>
          <w:rFonts w:asciiTheme="majorBidi" w:hAnsiTheme="majorBidi" w:cstheme="majorBidi"/>
          <w:sz w:val="20"/>
          <w:szCs w:val="20"/>
        </w:rPr>
        <w:t>Subcommitt</w:t>
      </w:r>
      <w:r w:rsidR="003254D1">
        <w:rPr>
          <w:rFonts w:asciiTheme="majorBidi" w:hAnsiTheme="majorBidi" w:cstheme="majorBidi"/>
          <w:sz w:val="20"/>
          <w:szCs w:val="20"/>
        </w:rPr>
        <w:t>ee on Osteoarthritis Guidelines.</w:t>
      </w:r>
      <w:proofErr w:type="gramEnd"/>
      <w:r w:rsidR="003254D1">
        <w:rPr>
          <w:rFonts w:asciiTheme="majorBidi" w:hAnsiTheme="majorBidi" w:cstheme="majorBidi"/>
          <w:sz w:val="20"/>
          <w:szCs w:val="20"/>
        </w:rPr>
        <w:t xml:space="preserve"> 2000. </w:t>
      </w:r>
      <w:r w:rsidRPr="00586064">
        <w:rPr>
          <w:rFonts w:asciiTheme="majorBidi" w:hAnsiTheme="majorBidi" w:cstheme="majorBidi"/>
          <w:sz w:val="20"/>
          <w:szCs w:val="20"/>
        </w:rPr>
        <w:t>ACR recommendations for the medical</w:t>
      </w:r>
      <w:r w:rsidR="003254D1">
        <w:rPr>
          <w:rFonts w:asciiTheme="majorBidi" w:hAnsiTheme="majorBidi" w:cstheme="majorBidi"/>
          <w:sz w:val="20"/>
          <w:szCs w:val="20"/>
        </w:rPr>
        <w:t xml:space="preserve"> </w:t>
      </w:r>
      <w:r w:rsidRPr="00586064">
        <w:rPr>
          <w:rFonts w:asciiTheme="majorBidi" w:hAnsiTheme="majorBidi" w:cstheme="majorBidi"/>
          <w:sz w:val="20"/>
          <w:szCs w:val="20"/>
        </w:rPr>
        <w:t>management of osteoarthritis of the hip and</w:t>
      </w:r>
      <w:r w:rsidR="003254D1">
        <w:rPr>
          <w:rFonts w:asciiTheme="majorBidi" w:hAnsiTheme="majorBidi" w:cstheme="majorBidi"/>
          <w:sz w:val="20"/>
          <w:szCs w:val="20"/>
        </w:rPr>
        <w:t xml:space="preserve"> </w:t>
      </w:r>
      <w:r w:rsidRPr="00586064">
        <w:rPr>
          <w:rFonts w:asciiTheme="majorBidi" w:hAnsiTheme="majorBidi" w:cstheme="majorBidi"/>
          <w:sz w:val="20"/>
          <w:szCs w:val="20"/>
        </w:rPr>
        <w:t xml:space="preserve">knee: 2000 update. </w:t>
      </w:r>
      <w:r w:rsidRPr="003254D1">
        <w:rPr>
          <w:rFonts w:asciiTheme="majorBidi" w:hAnsiTheme="majorBidi" w:cstheme="majorBidi"/>
          <w:i/>
          <w:iCs/>
          <w:sz w:val="20"/>
          <w:szCs w:val="20"/>
        </w:rPr>
        <w:t>Arthritis Rheum</w:t>
      </w:r>
      <w:r w:rsidRPr="00586064">
        <w:rPr>
          <w:rFonts w:asciiTheme="majorBidi" w:hAnsiTheme="majorBidi" w:cstheme="majorBidi"/>
          <w:sz w:val="20"/>
          <w:szCs w:val="20"/>
        </w:rPr>
        <w:t xml:space="preserve"> 43:</w:t>
      </w:r>
      <w:r w:rsidR="003254D1">
        <w:rPr>
          <w:rFonts w:asciiTheme="majorBidi" w:hAnsiTheme="majorBidi" w:cstheme="majorBidi"/>
          <w:sz w:val="20"/>
          <w:szCs w:val="20"/>
        </w:rPr>
        <w:t>1905-</w:t>
      </w:r>
      <w:r w:rsidRPr="00586064">
        <w:rPr>
          <w:rFonts w:asciiTheme="majorBidi" w:hAnsiTheme="majorBidi" w:cstheme="majorBidi"/>
          <w:sz w:val="20"/>
          <w:szCs w:val="20"/>
        </w:rPr>
        <w:t>1915</w:t>
      </w:r>
      <w:r w:rsidR="003254D1">
        <w:rPr>
          <w:rFonts w:asciiTheme="majorBidi" w:hAnsiTheme="majorBidi" w:cstheme="majorBidi"/>
          <w:sz w:val="20"/>
          <w:szCs w:val="20"/>
        </w:rPr>
        <w:t>.</w:t>
      </w:r>
    </w:p>
    <w:p w:rsidR="002B205A" w:rsidRDefault="00331CCF" w:rsidP="00165081">
      <w:pPr>
        <w:spacing w:after="0" w:line="240" w:lineRule="auto"/>
        <w:ind w:left="425" w:hanging="425"/>
        <w:jc w:val="both"/>
        <w:rPr>
          <w:rFonts w:asciiTheme="majorBidi" w:hAnsiTheme="majorBidi" w:cstheme="majorBidi"/>
          <w:sz w:val="20"/>
          <w:szCs w:val="20"/>
        </w:rPr>
      </w:pPr>
      <w:r w:rsidRPr="00331CCF">
        <w:rPr>
          <w:rFonts w:asciiTheme="majorBidi" w:hAnsiTheme="majorBidi" w:cstheme="majorBidi"/>
          <w:sz w:val="20"/>
          <w:szCs w:val="20"/>
        </w:rPr>
        <w:t>Barclay</w:t>
      </w:r>
      <w:r>
        <w:rPr>
          <w:rFonts w:asciiTheme="majorBidi" w:hAnsiTheme="majorBidi" w:cstheme="majorBidi"/>
          <w:sz w:val="20"/>
          <w:szCs w:val="20"/>
        </w:rPr>
        <w:t xml:space="preserve">, T.S., </w:t>
      </w:r>
      <w:proofErr w:type="spellStart"/>
      <w:r w:rsidRPr="00331CCF">
        <w:rPr>
          <w:rFonts w:asciiTheme="majorBidi" w:hAnsiTheme="majorBidi" w:cstheme="majorBidi"/>
          <w:sz w:val="20"/>
          <w:szCs w:val="20"/>
        </w:rPr>
        <w:t>Tsourounis</w:t>
      </w:r>
      <w:proofErr w:type="spellEnd"/>
      <w:r>
        <w:rPr>
          <w:rFonts w:asciiTheme="majorBidi" w:hAnsiTheme="majorBidi" w:cstheme="majorBidi"/>
          <w:sz w:val="20"/>
          <w:szCs w:val="20"/>
        </w:rPr>
        <w:t xml:space="preserve">, C., and </w:t>
      </w:r>
      <w:proofErr w:type="spellStart"/>
      <w:r w:rsidRPr="00331CCF">
        <w:rPr>
          <w:rFonts w:asciiTheme="majorBidi" w:hAnsiTheme="majorBidi" w:cstheme="majorBidi"/>
          <w:sz w:val="20"/>
          <w:szCs w:val="20"/>
        </w:rPr>
        <w:t>McCart</w:t>
      </w:r>
      <w:proofErr w:type="spellEnd"/>
      <w:r>
        <w:rPr>
          <w:rFonts w:asciiTheme="majorBidi" w:hAnsiTheme="majorBidi" w:cstheme="majorBidi"/>
          <w:sz w:val="20"/>
          <w:szCs w:val="20"/>
        </w:rPr>
        <w:t xml:space="preserve">, G.M. 1998. </w:t>
      </w:r>
      <w:proofErr w:type="gramStart"/>
      <w:r w:rsidR="00F62B4B" w:rsidRPr="00F62B4B">
        <w:rPr>
          <w:rFonts w:asciiTheme="majorBidi" w:hAnsiTheme="majorBidi" w:cstheme="majorBidi"/>
          <w:sz w:val="20"/>
          <w:szCs w:val="20"/>
        </w:rPr>
        <w:t>Glucosamine</w:t>
      </w:r>
      <w:r w:rsidR="00F62B4B">
        <w:rPr>
          <w:rFonts w:asciiTheme="majorBidi" w:hAnsiTheme="majorBidi" w:cstheme="majorBidi"/>
          <w:sz w:val="20"/>
          <w:szCs w:val="20"/>
        </w:rPr>
        <w:t>.</w:t>
      </w:r>
      <w:proofErr w:type="gramEnd"/>
      <w:r w:rsidR="00F62B4B" w:rsidRPr="00F62B4B">
        <w:t xml:space="preserve"> </w:t>
      </w:r>
      <w:r w:rsidR="00F62B4B" w:rsidRPr="00F62B4B">
        <w:rPr>
          <w:rFonts w:asciiTheme="majorBidi" w:hAnsiTheme="majorBidi" w:cstheme="majorBidi"/>
          <w:i/>
          <w:iCs/>
          <w:sz w:val="20"/>
          <w:szCs w:val="20"/>
        </w:rPr>
        <w:t>The Annals of Pharmacotherapy</w:t>
      </w:r>
      <w:r w:rsidR="00F62B4B">
        <w:rPr>
          <w:rFonts w:asciiTheme="majorBidi" w:hAnsiTheme="majorBidi" w:cstheme="majorBidi"/>
          <w:sz w:val="20"/>
          <w:szCs w:val="20"/>
        </w:rPr>
        <w:t xml:space="preserve"> 32: 574-579. </w:t>
      </w:r>
    </w:p>
    <w:p w:rsidR="0067791B" w:rsidRDefault="002B205A" w:rsidP="00165081">
      <w:pPr>
        <w:spacing w:after="0" w:line="240" w:lineRule="auto"/>
        <w:ind w:left="425" w:hanging="425"/>
        <w:jc w:val="both"/>
        <w:rPr>
          <w:rFonts w:asciiTheme="majorBidi" w:hAnsiTheme="majorBidi" w:cstheme="majorBidi"/>
          <w:sz w:val="20"/>
          <w:szCs w:val="20"/>
        </w:rPr>
      </w:pPr>
      <w:proofErr w:type="spellStart"/>
      <w:proofErr w:type="gramStart"/>
      <w:r w:rsidRPr="002B205A">
        <w:rPr>
          <w:rFonts w:asciiTheme="majorBidi" w:hAnsiTheme="majorBidi" w:cstheme="majorBidi"/>
          <w:sz w:val="20"/>
          <w:szCs w:val="20"/>
        </w:rPr>
        <w:t>Bargahi</w:t>
      </w:r>
      <w:proofErr w:type="spellEnd"/>
      <w:r w:rsidRPr="002B205A">
        <w:rPr>
          <w:rFonts w:asciiTheme="majorBidi" w:hAnsiTheme="majorBidi" w:cstheme="majorBidi"/>
          <w:sz w:val="20"/>
          <w:szCs w:val="20"/>
        </w:rPr>
        <w:t xml:space="preserve"> A and A. </w:t>
      </w:r>
      <w:proofErr w:type="spellStart"/>
      <w:r w:rsidRPr="002B205A">
        <w:rPr>
          <w:rFonts w:asciiTheme="majorBidi" w:hAnsiTheme="majorBidi" w:cstheme="majorBidi"/>
          <w:sz w:val="20"/>
          <w:szCs w:val="20"/>
        </w:rPr>
        <w:t>Rabbani-Chadegani</w:t>
      </w:r>
      <w:proofErr w:type="spellEnd"/>
      <w:r w:rsidRPr="002B205A">
        <w:rPr>
          <w:rFonts w:asciiTheme="majorBidi" w:hAnsiTheme="majorBidi" w:cstheme="majorBidi"/>
          <w:sz w:val="20"/>
          <w:szCs w:val="20"/>
        </w:rPr>
        <w:t xml:space="preserve"> A. 2008.</w:t>
      </w:r>
      <w:proofErr w:type="gramEnd"/>
      <w:r w:rsidRPr="002B205A">
        <w:rPr>
          <w:rFonts w:asciiTheme="majorBidi" w:hAnsiTheme="majorBidi" w:cstheme="majorBidi"/>
          <w:sz w:val="20"/>
          <w:szCs w:val="20"/>
        </w:rPr>
        <w:t xml:space="preserve"> </w:t>
      </w:r>
      <w:proofErr w:type="spellStart"/>
      <w:r w:rsidRPr="002B205A">
        <w:rPr>
          <w:rFonts w:asciiTheme="majorBidi" w:hAnsiTheme="majorBidi" w:cstheme="majorBidi"/>
          <w:sz w:val="20"/>
          <w:szCs w:val="20"/>
        </w:rPr>
        <w:t>Angiogenic</w:t>
      </w:r>
      <w:proofErr w:type="spellEnd"/>
      <w:r w:rsidRPr="002B205A">
        <w:rPr>
          <w:rFonts w:asciiTheme="majorBidi" w:hAnsiTheme="majorBidi" w:cstheme="majorBidi"/>
          <w:sz w:val="20"/>
          <w:szCs w:val="20"/>
        </w:rPr>
        <w:t xml:space="preserve"> inhibitor protein fractions derived</w:t>
      </w:r>
      <w:r>
        <w:rPr>
          <w:rFonts w:asciiTheme="majorBidi" w:hAnsiTheme="majorBidi" w:cstheme="majorBidi"/>
          <w:sz w:val="20"/>
          <w:szCs w:val="20"/>
        </w:rPr>
        <w:t xml:space="preserve"> </w:t>
      </w:r>
      <w:r w:rsidRPr="002B205A">
        <w:rPr>
          <w:rFonts w:asciiTheme="majorBidi" w:hAnsiTheme="majorBidi" w:cstheme="majorBidi"/>
          <w:sz w:val="20"/>
          <w:szCs w:val="20"/>
        </w:rPr>
        <w:t xml:space="preserve">from shark cartilage. </w:t>
      </w:r>
      <w:r w:rsidRPr="002B205A">
        <w:rPr>
          <w:rFonts w:asciiTheme="majorBidi" w:hAnsiTheme="majorBidi" w:cstheme="majorBidi"/>
          <w:i/>
          <w:iCs/>
          <w:sz w:val="20"/>
          <w:szCs w:val="20"/>
        </w:rPr>
        <w:t>Journal Biochemical Society</w:t>
      </w:r>
      <w:r w:rsidRPr="002B205A">
        <w:rPr>
          <w:rFonts w:asciiTheme="majorBidi" w:hAnsiTheme="majorBidi" w:cstheme="majorBidi"/>
          <w:sz w:val="20"/>
          <w:szCs w:val="20"/>
        </w:rPr>
        <w:t xml:space="preserve"> 28 (1): 15–21.</w:t>
      </w:r>
    </w:p>
    <w:p w:rsidR="00E913B0" w:rsidRDefault="003254D1" w:rsidP="00165081">
      <w:pPr>
        <w:spacing w:after="0" w:line="240" w:lineRule="auto"/>
        <w:ind w:left="425" w:hanging="425"/>
        <w:jc w:val="both"/>
        <w:rPr>
          <w:rFonts w:asciiTheme="majorBidi" w:hAnsiTheme="majorBidi" w:cstheme="majorBidi"/>
          <w:sz w:val="20"/>
          <w:szCs w:val="20"/>
        </w:rPr>
      </w:pPr>
      <w:proofErr w:type="spellStart"/>
      <w:r w:rsidRPr="003254D1">
        <w:rPr>
          <w:rFonts w:asciiTheme="majorBidi" w:hAnsiTheme="majorBidi" w:cstheme="majorBidi"/>
          <w:sz w:val="20"/>
          <w:szCs w:val="20"/>
        </w:rPr>
        <w:t>Dahmer</w:t>
      </w:r>
      <w:proofErr w:type="spellEnd"/>
      <w:r>
        <w:rPr>
          <w:rFonts w:asciiTheme="majorBidi" w:hAnsiTheme="majorBidi" w:cstheme="majorBidi"/>
          <w:sz w:val="20"/>
          <w:szCs w:val="20"/>
        </w:rPr>
        <w:t xml:space="preserve">, S. </w:t>
      </w:r>
      <w:proofErr w:type="gramStart"/>
      <w:r>
        <w:rPr>
          <w:rFonts w:asciiTheme="majorBidi" w:hAnsiTheme="majorBidi" w:cstheme="majorBidi"/>
          <w:sz w:val="20"/>
          <w:szCs w:val="20"/>
        </w:rPr>
        <w:t>&amp;  Schill</w:t>
      </w:r>
      <w:r w:rsidRPr="003254D1">
        <w:rPr>
          <w:rFonts w:asciiTheme="majorBidi" w:hAnsiTheme="majorBidi" w:cstheme="majorBidi"/>
          <w:sz w:val="20"/>
          <w:szCs w:val="20"/>
        </w:rPr>
        <w:t>er</w:t>
      </w:r>
      <w:proofErr w:type="gramEnd"/>
      <w:r w:rsidR="00D10F2B">
        <w:rPr>
          <w:rFonts w:asciiTheme="majorBidi" w:hAnsiTheme="majorBidi" w:cstheme="majorBidi"/>
          <w:sz w:val="20"/>
          <w:szCs w:val="20"/>
        </w:rPr>
        <w:t xml:space="preserve">, </w:t>
      </w:r>
      <w:r w:rsidR="00EA1608">
        <w:rPr>
          <w:rFonts w:asciiTheme="majorBidi" w:hAnsiTheme="majorBidi" w:cstheme="majorBidi"/>
          <w:sz w:val="20"/>
          <w:szCs w:val="20"/>
        </w:rPr>
        <w:t xml:space="preserve">R.M. 2008. </w:t>
      </w:r>
      <w:r w:rsidR="00EA1608" w:rsidRPr="00EA1608">
        <w:rPr>
          <w:rFonts w:asciiTheme="majorBidi" w:hAnsiTheme="majorBidi" w:cstheme="majorBidi"/>
          <w:sz w:val="20"/>
          <w:szCs w:val="20"/>
        </w:rPr>
        <w:t>Glucosamine</w:t>
      </w:r>
      <w:r w:rsidR="00EA1608">
        <w:rPr>
          <w:rFonts w:asciiTheme="majorBidi" w:hAnsiTheme="majorBidi" w:cstheme="majorBidi"/>
          <w:sz w:val="20"/>
          <w:szCs w:val="20"/>
        </w:rPr>
        <w:t xml:space="preserve">. </w:t>
      </w:r>
      <w:r w:rsidR="00EA1608" w:rsidRPr="0067791B">
        <w:rPr>
          <w:rFonts w:asciiTheme="majorBidi" w:hAnsiTheme="majorBidi" w:cstheme="majorBidi"/>
          <w:i/>
          <w:iCs/>
          <w:sz w:val="20"/>
          <w:szCs w:val="20"/>
        </w:rPr>
        <w:t>American Family Physician</w:t>
      </w:r>
      <w:r w:rsidR="00EA1608">
        <w:rPr>
          <w:rFonts w:asciiTheme="majorBidi" w:hAnsiTheme="majorBidi" w:cstheme="majorBidi"/>
          <w:sz w:val="20"/>
          <w:szCs w:val="20"/>
        </w:rPr>
        <w:t xml:space="preserve"> 78 (4): 471-476. </w:t>
      </w:r>
    </w:p>
    <w:p w:rsidR="0067791B" w:rsidRDefault="00E913B0" w:rsidP="00165081">
      <w:pPr>
        <w:spacing w:after="0" w:line="240" w:lineRule="auto"/>
        <w:ind w:left="425" w:hanging="425"/>
        <w:rPr>
          <w:rFonts w:asciiTheme="majorBidi" w:hAnsiTheme="majorBidi" w:cstheme="majorBidi"/>
          <w:sz w:val="20"/>
          <w:szCs w:val="20"/>
        </w:rPr>
      </w:pPr>
      <w:proofErr w:type="gramStart"/>
      <w:r w:rsidRPr="00E913B0">
        <w:rPr>
          <w:rFonts w:asciiTheme="majorBidi" w:hAnsiTheme="majorBidi" w:cstheme="majorBidi"/>
          <w:sz w:val="20"/>
          <w:szCs w:val="20"/>
        </w:rPr>
        <w:t>Dean MN and AP Summers.</w:t>
      </w:r>
      <w:proofErr w:type="gramEnd"/>
      <w:r w:rsidRPr="00E913B0">
        <w:rPr>
          <w:rFonts w:asciiTheme="majorBidi" w:hAnsiTheme="majorBidi" w:cstheme="majorBidi"/>
          <w:sz w:val="20"/>
          <w:szCs w:val="20"/>
        </w:rPr>
        <w:t xml:space="preserve"> 2006. Mineralized Cartilage in the skeleton of </w:t>
      </w:r>
      <w:proofErr w:type="spellStart"/>
      <w:r w:rsidRPr="00E913B0">
        <w:rPr>
          <w:rFonts w:asciiTheme="majorBidi" w:hAnsiTheme="majorBidi" w:cstheme="majorBidi"/>
          <w:sz w:val="20"/>
          <w:szCs w:val="20"/>
        </w:rPr>
        <w:t>chondrichthyan</w:t>
      </w:r>
      <w:proofErr w:type="spellEnd"/>
      <w:r>
        <w:rPr>
          <w:rFonts w:asciiTheme="majorBidi" w:hAnsiTheme="majorBidi" w:cstheme="majorBidi"/>
          <w:sz w:val="20"/>
          <w:szCs w:val="20"/>
        </w:rPr>
        <w:t xml:space="preserve"> </w:t>
      </w:r>
      <w:r w:rsidRPr="00E913B0">
        <w:rPr>
          <w:rFonts w:asciiTheme="majorBidi" w:hAnsiTheme="majorBidi" w:cstheme="majorBidi"/>
          <w:sz w:val="20"/>
          <w:szCs w:val="20"/>
        </w:rPr>
        <w:t xml:space="preserve">fishes. </w:t>
      </w:r>
      <w:r w:rsidRPr="00E913B0">
        <w:rPr>
          <w:rFonts w:asciiTheme="majorBidi" w:hAnsiTheme="majorBidi" w:cstheme="majorBidi"/>
          <w:i/>
          <w:iCs/>
          <w:sz w:val="20"/>
          <w:szCs w:val="20"/>
        </w:rPr>
        <w:t>Zoology</w:t>
      </w:r>
      <w:r w:rsidRPr="00E913B0">
        <w:rPr>
          <w:rFonts w:asciiTheme="majorBidi" w:hAnsiTheme="majorBidi" w:cstheme="majorBidi"/>
          <w:sz w:val="20"/>
          <w:szCs w:val="20"/>
        </w:rPr>
        <w:t xml:space="preserve"> 109 (2): 164-168.</w:t>
      </w:r>
    </w:p>
    <w:p w:rsidR="00CE56A2" w:rsidRDefault="00432EE5" w:rsidP="00165081">
      <w:pPr>
        <w:spacing w:after="0" w:line="240" w:lineRule="auto"/>
        <w:ind w:left="425" w:hanging="425"/>
        <w:jc w:val="both"/>
        <w:rPr>
          <w:rFonts w:asciiTheme="majorBidi" w:hAnsiTheme="majorBidi" w:cstheme="majorBidi"/>
          <w:sz w:val="20"/>
          <w:szCs w:val="20"/>
        </w:rPr>
      </w:pPr>
      <w:proofErr w:type="gramStart"/>
      <w:r w:rsidRPr="00432EE5">
        <w:rPr>
          <w:rFonts w:asciiTheme="majorBidi" w:hAnsiTheme="majorBidi" w:cstheme="majorBidi"/>
          <w:sz w:val="20"/>
          <w:szCs w:val="20"/>
        </w:rPr>
        <w:t xml:space="preserve">De </w:t>
      </w:r>
      <w:proofErr w:type="spellStart"/>
      <w:r w:rsidRPr="00432EE5">
        <w:rPr>
          <w:rFonts w:asciiTheme="majorBidi" w:hAnsiTheme="majorBidi" w:cstheme="majorBidi"/>
          <w:sz w:val="20"/>
          <w:szCs w:val="20"/>
        </w:rPr>
        <w:t>Mattei</w:t>
      </w:r>
      <w:proofErr w:type="spellEnd"/>
      <w:r>
        <w:rPr>
          <w:rFonts w:asciiTheme="majorBidi" w:hAnsiTheme="majorBidi" w:cstheme="majorBidi"/>
          <w:sz w:val="20"/>
          <w:szCs w:val="20"/>
        </w:rPr>
        <w:t>, M</w:t>
      </w:r>
      <w:r w:rsidR="00D0331E">
        <w:rPr>
          <w:rFonts w:asciiTheme="majorBidi" w:hAnsiTheme="majorBidi" w:cstheme="majorBidi"/>
          <w:sz w:val="20"/>
          <w:szCs w:val="20"/>
        </w:rPr>
        <w:t xml:space="preserve">., </w:t>
      </w:r>
      <w:proofErr w:type="spellStart"/>
      <w:r w:rsidR="00D0331E" w:rsidRPr="00D0331E">
        <w:rPr>
          <w:rFonts w:asciiTheme="majorBidi" w:hAnsiTheme="majorBidi" w:cstheme="majorBidi"/>
          <w:sz w:val="20"/>
          <w:szCs w:val="20"/>
        </w:rPr>
        <w:t>Pellati</w:t>
      </w:r>
      <w:proofErr w:type="spellEnd"/>
      <w:r w:rsidR="00D0331E">
        <w:rPr>
          <w:rFonts w:asciiTheme="majorBidi" w:hAnsiTheme="majorBidi" w:cstheme="majorBidi"/>
          <w:sz w:val="20"/>
          <w:szCs w:val="20"/>
        </w:rPr>
        <w:t xml:space="preserve">, A., </w:t>
      </w:r>
      <w:proofErr w:type="spellStart"/>
      <w:r w:rsidR="00D0331E" w:rsidRPr="00D0331E">
        <w:rPr>
          <w:rFonts w:asciiTheme="majorBidi" w:hAnsiTheme="majorBidi" w:cstheme="majorBidi"/>
          <w:sz w:val="20"/>
          <w:szCs w:val="20"/>
        </w:rPr>
        <w:t>Pasello</w:t>
      </w:r>
      <w:proofErr w:type="spellEnd"/>
      <w:r w:rsidR="00D0331E">
        <w:rPr>
          <w:rFonts w:asciiTheme="majorBidi" w:hAnsiTheme="majorBidi" w:cstheme="majorBidi"/>
          <w:sz w:val="20"/>
          <w:szCs w:val="20"/>
        </w:rPr>
        <w:t>, M., D</w:t>
      </w:r>
      <w:r w:rsidR="00D0331E" w:rsidRPr="00D0331E">
        <w:rPr>
          <w:rFonts w:asciiTheme="majorBidi" w:hAnsiTheme="majorBidi" w:cstheme="majorBidi"/>
          <w:sz w:val="20"/>
          <w:szCs w:val="20"/>
        </w:rPr>
        <w:t xml:space="preserve">e </w:t>
      </w:r>
      <w:proofErr w:type="spellStart"/>
      <w:r w:rsidR="00D0331E" w:rsidRPr="00D0331E">
        <w:rPr>
          <w:rFonts w:asciiTheme="majorBidi" w:hAnsiTheme="majorBidi" w:cstheme="majorBidi"/>
          <w:sz w:val="20"/>
          <w:szCs w:val="20"/>
        </w:rPr>
        <w:t>Terlizzi</w:t>
      </w:r>
      <w:proofErr w:type="spellEnd"/>
      <w:r w:rsidR="00D0331E">
        <w:rPr>
          <w:rFonts w:asciiTheme="majorBidi" w:hAnsiTheme="majorBidi" w:cstheme="majorBidi"/>
          <w:sz w:val="20"/>
          <w:szCs w:val="20"/>
        </w:rPr>
        <w:t>, F.,</w:t>
      </w:r>
      <w:r w:rsidR="00D0331E" w:rsidRPr="00D0331E">
        <w:t xml:space="preserve"> </w:t>
      </w:r>
      <w:proofErr w:type="spellStart"/>
      <w:r w:rsidR="00D0331E" w:rsidRPr="00D0331E">
        <w:rPr>
          <w:rFonts w:asciiTheme="majorBidi" w:hAnsiTheme="majorBidi" w:cstheme="majorBidi"/>
          <w:sz w:val="20"/>
          <w:szCs w:val="20"/>
        </w:rPr>
        <w:t>Massari</w:t>
      </w:r>
      <w:proofErr w:type="spellEnd"/>
      <w:r w:rsidR="00D0331E">
        <w:rPr>
          <w:rFonts w:asciiTheme="majorBidi" w:hAnsiTheme="majorBidi" w:cstheme="majorBidi"/>
          <w:sz w:val="20"/>
          <w:szCs w:val="20"/>
        </w:rPr>
        <w:t xml:space="preserve">, L., </w:t>
      </w:r>
      <w:proofErr w:type="spellStart"/>
      <w:r w:rsidR="00D0331E" w:rsidRPr="00D0331E">
        <w:rPr>
          <w:rFonts w:asciiTheme="majorBidi" w:hAnsiTheme="majorBidi" w:cstheme="majorBidi"/>
          <w:sz w:val="20"/>
          <w:szCs w:val="20"/>
        </w:rPr>
        <w:t>Gemmati</w:t>
      </w:r>
      <w:proofErr w:type="spellEnd"/>
      <w:r w:rsidR="00D0331E">
        <w:rPr>
          <w:rFonts w:asciiTheme="majorBidi" w:hAnsiTheme="majorBidi" w:cstheme="majorBidi"/>
          <w:sz w:val="20"/>
          <w:szCs w:val="20"/>
        </w:rPr>
        <w:t xml:space="preserve">, D., &amp; </w:t>
      </w:r>
      <w:r w:rsidR="00D0331E" w:rsidRPr="00D0331E">
        <w:rPr>
          <w:rFonts w:asciiTheme="majorBidi" w:hAnsiTheme="majorBidi" w:cstheme="majorBidi"/>
          <w:sz w:val="20"/>
          <w:szCs w:val="20"/>
        </w:rPr>
        <w:t>Caruso</w:t>
      </w:r>
      <w:r w:rsidR="00D0331E">
        <w:rPr>
          <w:rFonts w:asciiTheme="majorBidi" w:hAnsiTheme="majorBidi" w:cstheme="majorBidi"/>
          <w:sz w:val="20"/>
          <w:szCs w:val="20"/>
        </w:rPr>
        <w:t>, A. 2002.</w:t>
      </w:r>
      <w:proofErr w:type="gramEnd"/>
      <w:r w:rsidR="00D0331E">
        <w:rPr>
          <w:rFonts w:asciiTheme="majorBidi" w:hAnsiTheme="majorBidi" w:cstheme="majorBidi"/>
          <w:sz w:val="20"/>
          <w:szCs w:val="20"/>
        </w:rPr>
        <w:t xml:space="preserve"> </w:t>
      </w:r>
      <w:r w:rsidR="00D0331E" w:rsidRPr="00D0331E">
        <w:rPr>
          <w:rFonts w:asciiTheme="majorBidi" w:hAnsiTheme="majorBidi" w:cstheme="majorBidi"/>
          <w:sz w:val="20"/>
          <w:szCs w:val="20"/>
        </w:rPr>
        <w:t>High doses of glucosamine-</w:t>
      </w:r>
      <w:proofErr w:type="spellStart"/>
      <w:r w:rsidR="00D0331E" w:rsidRPr="00D0331E">
        <w:rPr>
          <w:rFonts w:asciiTheme="majorBidi" w:hAnsiTheme="majorBidi" w:cstheme="majorBidi"/>
          <w:sz w:val="20"/>
          <w:szCs w:val="20"/>
        </w:rPr>
        <w:t>HCl</w:t>
      </w:r>
      <w:proofErr w:type="spellEnd"/>
      <w:r w:rsidR="00D0331E" w:rsidRPr="00D0331E">
        <w:rPr>
          <w:rFonts w:asciiTheme="majorBidi" w:hAnsiTheme="majorBidi" w:cstheme="majorBidi"/>
          <w:sz w:val="20"/>
          <w:szCs w:val="20"/>
        </w:rPr>
        <w:t xml:space="preserve"> have detrimental effects on bovine</w:t>
      </w:r>
      <w:r w:rsidR="00D0331E">
        <w:rPr>
          <w:rFonts w:asciiTheme="majorBidi" w:hAnsiTheme="majorBidi" w:cstheme="majorBidi"/>
          <w:sz w:val="20"/>
          <w:szCs w:val="20"/>
        </w:rPr>
        <w:t xml:space="preserve"> </w:t>
      </w:r>
      <w:r w:rsidR="00D0331E" w:rsidRPr="00D0331E">
        <w:rPr>
          <w:rFonts w:asciiTheme="majorBidi" w:hAnsiTheme="majorBidi" w:cstheme="majorBidi"/>
          <w:sz w:val="20"/>
          <w:szCs w:val="20"/>
        </w:rPr>
        <w:t>articular cartilage explants cultured in vitro</w:t>
      </w:r>
      <w:r w:rsidR="00D0331E">
        <w:rPr>
          <w:rFonts w:asciiTheme="majorBidi" w:hAnsiTheme="majorBidi" w:cstheme="majorBidi"/>
          <w:sz w:val="20"/>
          <w:szCs w:val="20"/>
        </w:rPr>
        <w:t xml:space="preserve">. </w:t>
      </w:r>
      <w:r w:rsidR="00D0331E" w:rsidRPr="00D0331E">
        <w:rPr>
          <w:rFonts w:asciiTheme="majorBidi" w:hAnsiTheme="majorBidi" w:cstheme="majorBidi"/>
          <w:i/>
          <w:iCs/>
          <w:sz w:val="20"/>
          <w:szCs w:val="20"/>
        </w:rPr>
        <w:t>Osteoarthritis and Cartilage</w:t>
      </w:r>
      <w:r w:rsidR="00D0331E">
        <w:rPr>
          <w:rFonts w:asciiTheme="majorBidi" w:hAnsiTheme="majorBidi" w:cstheme="majorBidi"/>
          <w:sz w:val="20"/>
          <w:szCs w:val="20"/>
        </w:rPr>
        <w:t xml:space="preserve"> 10 (10): </w:t>
      </w:r>
      <w:r w:rsidR="00D0331E" w:rsidRPr="00D0331E">
        <w:rPr>
          <w:rFonts w:asciiTheme="majorBidi" w:hAnsiTheme="majorBidi" w:cstheme="majorBidi"/>
          <w:sz w:val="20"/>
          <w:szCs w:val="20"/>
        </w:rPr>
        <w:t>816–825</w:t>
      </w:r>
      <w:r w:rsidR="00D0331E">
        <w:rPr>
          <w:rFonts w:asciiTheme="majorBidi" w:hAnsiTheme="majorBidi" w:cstheme="majorBidi"/>
          <w:sz w:val="20"/>
          <w:szCs w:val="20"/>
        </w:rPr>
        <w:t>.</w:t>
      </w:r>
    </w:p>
    <w:p w:rsidR="006D116F" w:rsidRDefault="0067791B" w:rsidP="00165081">
      <w:pPr>
        <w:spacing w:after="0" w:line="240" w:lineRule="auto"/>
        <w:ind w:left="425" w:hanging="425"/>
        <w:jc w:val="both"/>
        <w:rPr>
          <w:rFonts w:asciiTheme="majorBidi" w:hAnsiTheme="majorBidi" w:cstheme="majorBidi"/>
          <w:sz w:val="20"/>
          <w:szCs w:val="20"/>
        </w:rPr>
      </w:pPr>
      <w:proofErr w:type="gramStart"/>
      <w:r w:rsidRPr="0067791B">
        <w:rPr>
          <w:rFonts w:asciiTheme="majorBidi" w:hAnsiTheme="majorBidi" w:cstheme="majorBidi"/>
          <w:sz w:val="20"/>
          <w:szCs w:val="20"/>
        </w:rPr>
        <w:t>González</w:t>
      </w:r>
      <w:r>
        <w:rPr>
          <w:rFonts w:asciiTheme="majorBidi" w:hAnsiTheme="majorBidi" w:cstheme="majorBidi"/>
          <w:sz w:val="20"/>
          <w:szCs w:val="20"/>
        </w:rPr>
        <w:t xml:space="preserve">, R.P., </w:t>
      </w:r>
      <w:proofErr w:type="spellStart"/>
      <w:r w:rsidRPr="0067791B">
        <w:rPr>
          <w:rFonts w:asciiTheme="majorBidi" w:hAnsiTheme="majorBidi" w:cstheme="majorBidi"/>
          <w:sz w:val="20"/>
          <w:szCs w:val="20"/>
        </w:rPr>
        <w:t>Leyva</w:t>
      </w:r>
      <w:proofErr w:type="spellEnd"/>
      <w:r>
        <w:rPr>
          <w:rFonts w:asciiTheme="majorBidi" w:hAnsiTheme="majorBidi" w:cstheme="majorBidi"/>
          <w:sz w:val="20"/>
          <w:szCs w:val="20"/>
        </w:rPr>
        <w:t xml:space="preserve">, A. &amp; </w:t>
      </w:r>
      <w:proofErr w:type="spellStart"/>
      <w:r w:rsidRPr="0067791B">
        <w:rPr>
          <w:rFonts w:asciiTheme="majorBidi" w:hAnsiTheme="majorBidi" w:cstheme="majorBidi"/>
          <w:sz w:val="20"/>
          <w:szCs w:val="20"/>
        </w:rPr>
        <w:t>Moraes</w:t>
      </w:r>
      <w:proofErr w:type="spellEnd"/>
      <w:r>
        <w:rPr>
          <w:rFonts w:asciiTheme="majorBidi" w:hAnsiTheme="majorBidi" w:cstheme="majorBidi"/>
          <w:sz w:val="20"/>
          <w:szCs w:val="20"/>
        </w:rPr>
        <w:t>, M.O. 2001.</w:t>
      </w:r>
      <w:proofErr w:type="gramEnd"/>
      <w:r>
        <w:rPr>
          <w:rFonts w:asciiTheme="majorBidi" w:hAnsiTheme="majorBidi" w:cstheme="majorBidi"/>
          <w:sz w:val="20"/>
          <w:szCs w:val="20"/>
        </w:rPr>
        <w:t xml:space="preserve"> </w:t>
      </w:r>
      <w:r w:rsidRPr="0067791B">
        <w:rPr>
          <w:rFonts w:asciiTheme="majorBidi" w:hAnsiTheme="majorBidi" w:cstheme="majorBidi"/>
          <w:sz w:val="20"/>
          <w:szCs w:val="20"/>
        </w:rPr>
        <w:t>Shark Cartilage as Sou</w:t>
      </w:r>
      <w:r>
        <w:rPr>
          <w:rFonts w:asciiTheme="majorBidi" w:hAnsiTheme="majorBidi" w:cstheme="majorBidi"/>
          <w:sz w:val="20"/>
          <w:szCs w:val="20"/>
        </w:rPr>
        <w:t xml:space="preserve">rce of </w:t>
      </w:r>
      <w:proofErr w:type="spellStart"/>
      <w:r>
        <w:rPr>
          <w:rFonts w:asciiTheme="majorBidi" w:hAnsiTheme="majorBidi" w:cstheme="majorBidi"/>
          <w:sz w:val="20"/>
          <w:szCs w:val="20"/>
        </w:rPr>
        <w:t>Antiangiogenic</w:t>
      </w:r>
      <w:proofErr w:type="spellEnd"/>
      <w:r>
        <w:rPr>
          <w:rFonts w:asciiTheme="majorBidi" w:hAnsiTheme="majorBidi" w:cstheme="majorBidi"/>
          <w:sz w:val="20"/>
          <w:szCs w:val="20"/>
        </w:rPr>
        <w:t xml:space="preserve"> Compounds: </w:t>
      </w:r>
      <w:r w:rsidRPr="0067791B">
        <w:rPr>
          <w:rFonts w:asciiTheme="majorBidi" w:hAnsiTheme="majorBidi" w:cstheme="majorBidi"/>
          <w:sz w:val="20"/>
          <w:szCs w:val="20"/>
        </w:rPr>
        <w:t>From Basic to Clinical Research</w:t>
      </w:r>
      <w:r>
        <w:rPr>
          <w:rFonts w:asciiTheme="majorBidi" w:hAnsiTheme="majorBidi" w:cstheme="majorBidi"/>
          <w:sz w:val="20"/>
          <w:szCs w:val="20"/>
        </w:rPr>
        <w:t xml:space="preserve">. </w:t>
      </w:r>
      <w:r w:rsidR="00CE56A2" w:rsidRPr="00CE56A2">
        <w:rPr>
          <w:rFonts w:asciiTheme="majorBidi" w:hAnsiTheme="majorBidi" w:cstheme="majorBidi"/>
          <w:i/>
          <w:iCs/>
          <w:sz w:val="20"/>
          <w:szCs w:val="20"/>
        </w:rPr>
        <w:t>Biol. Pharm. Bull</w:t>
      </w:r>
      <w:r w:rsidR="006D116F">
        <w:rPr>
          <w:rFonts w:asciiTheme="majorBidi" w:hAnsiTheme="majorBidi" w:cstheme="majorBidi"/>
          <w:sz w:val="20"/>
          <w:szCs w:val="20"/>
        </w:rPr>
        <w:t>. 24 (10): 1097-1101.</w:t>
      </w:r>
    </w:p>
    <w:p w:rsidR="000F1644" w:rsidRDefault="00EB0AE0" w:rsidP="00165081">
      <w:pPr>
        <w:spacing w:after="0" w:line="240" w:lineRule="auto"/>
        <w:ind w:left="425" w:hanging="425"/>
        <w:jc w:val="both"/>
        <w:rPr>
          <w:rFonts w:asciiTheme="majorBidi" w:hAnsiTheme="majorBidi" w:cstheme="majorBidi"/>
          <w:sz w:val="20"/>
          <w:szCs w:val="20"/>
        </w:rPr>
      </w:pPr>
      <w:proofErr w:type="spellStart"/>
      <w:proofErr w:type="gramStart"/>
      <w:r w:rsidRPr="00EB0AE0">
        <w:rPr>
          <w:rFonts w:asciiTheme="majorBidi" w:hAnsiTheme="majorBidi" w:cstheme="majorBidi"/>
          <w:sz w:val="20"/>
          <w:szCs w:val="20"/>
        </w:rPr>
        <w:t>Henrotin</w:t>
      </w:r>
      <w:proofErr w:type="spellEnd"/>
      <w:r>
        <w:rPr>
          <w:rFonts w:asciiTheme="majorBidi" w:hAnsiTheme="majorBidi" w:cstheme="majorBidi"/>
          <w:sz w:val="20"/>
          <w:szCs w:val="20"/>
        </w:rPr>
        <w:t xml:space="preserve">, Y., </w:t>
      </w:r>
      <w:proofErr w:type="spellStart"/>
      <w:r w:rsidRPr="00EB0AE0">
        <w:rPr>
          <w:rFonts w:asciiTheme="majorBidi" w:hAnsiTheme="majorBidi" w:cstheme="majorBidi"/>
          <w:sz w:val="20"/>
          <w:szCs w:val="20"/>
        </w:rPr>
        <w:t>Mathy</w:t>
      </w:r>
      <w:proofErr w:type="spellEnd"/>
      <w:r>
        <w:rPr>
          <w:rFonts w:asciiTheme="majorBidi" w:hAnsiTheme="majorBidi" w:cstheme="majorBidi"/>
          <w:sz w:val="20"/>
          <w:szCs w:val="20"/>
        </w:rPr>
        <w:t xml:space="preserve">, M., </w:t>
      </w:r>
      <w:r w:rsidRPr="00EB0AE0">
        <w:rPr>
          <w:rFonts w:asciiTheme="majorBidi" w:hAnsiTheme="majorBidi" w:cstheme="majorBidi"/>
          <w:sz w:val="20"/>
          <w:szCs w:val="20"/>
        </w:rPr>
        <w:t>Sanchez</w:t>
      </w:r>
      <w:r>
        <w:rPr>
          <w:rFonts w:asciiTheme="majorBidi" w:hAnsiTheme="majorBidi" w:cstheme="majorBidi"/>
          <w:sz w:val="20"/>
          <w:szCs w:val="20"/>
        </w:rPr>
        <w:t xml:space="preserve">, C., &amp; </w:t>
      </w:r>
      <w:r w:rsidRPr="00EB0AE0">
        <w:rPr>
          <w:rFonts w:asciiTheme="majorBidi" w:hAnsiTheme="majorBidi" w:cstheme="majorBidi"/>
          <w:sz w:val="20"/>
          <w:szCs w:val="20"/>
        </w:rPr>
        <w:t>Lambert</w:t>
      </w:r>
      <w:r>
        <w:rPr>
          <w:rFonts w:asciiTheme="majorBidi" w:hAnsiTheme="majorBidi" w:cstheme="majorBidi"/>
          <w:sz w:val="20"/>
          <w:szCs w:val="20"/>
        </w:rPr>
        <w:t>, C. 2010.</w:t>
      </w:r>
      <w:proofErr w:type="gramEnd"/>
      <w:r w:rsidR="002858A1">
        <w:rPr>
          <w:rFonts w:asciiTheme="majorBidi" w:hAnsiTheme="majorBidi" w:cstheme="majorBidi"/>
          <w:sz w:val="20"/>
          <w:szCs w:val="20"/>
        </w:rPr>
        <w:t xml:space="preserve"> </w:t>
      </w:r>
      <w:r w:rsidR="006D116F" w:rsidRPr="006D116F">
        <w:rPr>
          <w:rFonts w:asciiTheme="majorBidi" w:hAnsiTheme="majorBidi" w:cstheme="majorBidi"/>
          <w:sz w:val="20"/>
          <w:szCs w:val="20"/>
        </w:rPr>
        <w:t>Chondroitin sulfate in the treatment of</w:t>
      </w:r>
      <w:r w:rsidR="006D116F">
        <w:rPr>
          <w:rFonts w:asciiTheme="majorBidi" w:hAnsiTheme="majorBidi" w:cstheme="majorBidi"/>
          <w:sz w:val="20"/>
          <w:szCs w:val="20"/>
        </w:rPr>
        <w:t xml:space="preserve"> </w:t>
      </w:r>
      <w:r w:rsidR="006D116F" w:rsidRPr="006D116F">
        <w:rPr>
          <w:rFonts w:asciiTheme="majorBidi" w:hAnsiTheme="majorBidi" w:cstheme="majorBidi"/>
          <w:sz w:val="20"/>
          <w:szCs w:val="20"/>
        </w:rPr>
        <w:t>osteoarthritis: from in vitro studies to clinical</w:t>
      </w:r>
      <w:r w:rsidR="006D116F">
        <w:rPr>
          <w:rFonts w:asciiTheme="majorBidi" w:hAnsiTheme="majorBidi" w:cstheme="majorBidi"/>
          <w:sz w:val="20"/>
          <w:szCs w:val="20"/>
        </w:rPr>
        <w:t xml:space="preserve"> </w:t>
      </w:r>
      <w:r w:rsidR="006D116F" w:rsidRPr="006D116F">
        <w:rPr>
          <w:rFonts w:asciiTheme="majorBidi" w:hAnsiTheme="majorBidi" w:cstheme="majorBidi"/>
          <w:sz w:val="20"/>
          <w:szCs w:val="20"/>
        </w:rPr>
        <w:t>recommendations</w:t>
      </w:r>
      <w:r w:rsidR="006D116F">
        <w:rPr>
          <w:rFonts w:asciiTheme="majorBidi" w:hAnsiTheme="majorBidi" w:cstheme="majorBidi"/>
          <w:sz w:val="20"/>
          <w:szCs w:val="20"/>
        </w:rPr>
        <w:t xml:space="preserve">. </w:t>
      </w:r>
      <w:r w:rsidR="006D116F" w:rsidRPr="006D116F">
        <w:rPr>
          <w:rFonts w:asciiTheme="majorBidi" w:hAnsiTheme="majorBidi" w:cstheme="majorBidi"/>
          <w:i/>
          <w:iCs/>
          <w:sz w:val="20"/>
          <w:szCs w:val="20"/>
        </w:rPr>
        <w:t>Therapeutic Advances in Musculoskeletal Disease</w:t>
      </w:r>
      <w:r>
        <w:rPr>
          <w:rFonts w:asciiTheme="majorBidi" w:hAnsiTheme="majorBidi" w:cstheme="majorBidi"/>
          <w:sz w:val="20"/>
          <w:szCs w:val="20"/>
        </w:rPr>
        <w:t xml:space="preserve"> </w:t>
      </w:r>
      <w:r w:rsidR="006D116F">
        <w:rPr>
          <w:rFonts w:asciiTheme="majorBidi" w:hAnsiTheme="majorBidi" w:cstheme="majorBidi"/>
          <w:sz w:val="20"/>
          <w:szCs w:val="20"/>
        </w:rPr>
        <w:t>2 (6): 335-348.</w:t>
      </w:r>
    </w:p>
    <w:p w:rsidR="000F1644" w:rsidRDefault="00D10F2B" w:rsidP="00165081">
      <w:pPr>
        <w:spacing w:after="0" w:line="240" w:lineRule="auto"/>
        <w:ind w:left="425" w:hanging="425"/>
        <w:jc w:val="both"/>
        <w:rPr>
          <w:rFonts w:asciiTheme="majorBidi" w:hAnsiTheme="majorBidi" w:cstheme="majorBidi"/>
          <w:sz w:val="20"/>
          <w:szCs w:val="20"/>
        </w:rPr>
      </w:pPr>
      <w:proofErr w:type="spellStart"/>
      <w:proofErr w:type="gramStart"/>
      <w:r w:rsidRPr="00D10F2B">
        <w:rPr>
          <w:rFonts w:asciiTheme="majorBidi" w:hAnsiTheme="majorBidi" w:cstheme="majorBidi"/>
          <w:sz w:val="20"/>
          <w:szCs w:val="20"/>
        </w:rPr>
        <w:t>Huskisson</w:t>
      </w:r>
      <w:proofErr w:type="spellEnd"/>
      <w:r>
        <w:rPr>
          <w:rFonts w:asciiTheme="majorBidi" w:hAnsiTheme="majorBidi" w:cstheme="majorBidi"/>
          <w:sz w:val="20"/>
          <w:szCs w:val="20"/>
        </w:rPr>
        <w:t>, E.C. 2008.</w:t>
      </w:r>
      <w:proofErr w:type="gramEnd"/>
      <w:r>
        <w:rPr>
          <w:rFonts w:asciiTheme="majorBidi" w:hAnsiTheme="majorBidi" w:cstheme="majorBidi"/>
          <w:sz w:val="20"/>
          <w:szCs w:val="20"/>
        </w:rPr>
        <w:t xml:space="preserve"> </w:t>
      </w:r>
      <w:proofErr w:type="gramStart"/>
      <w:r w:rsidRPr="00D10F2B">
        <w:rPr>
          <w:rFonts w:asciiTheme="majorBidi" w:hAnsiTheme="majorBidi" w:cstheme="majorBidi"/>
          <w:sz w:val="20"/>
          <w:szCs w:val="20"/>
        </w:rPr>
        <w:t>Glucosamine and Chondroitin for</w:t>
      </w:r>
      <w:r>
        <w:rPr>
          <w:rFonts w:asciiTheme="majorBidi" w:hAnsiTheme="majorBidi" w:cstheme="majorBidi"/>
          <w:sz w:val="20"/>
          <w:szCs w:val="20"/>
        </w:rPr>
        <w:t xml:space="preserve"> </w:t>
      </w:r>
      <w:r w:rsidRPr="00D10F2B">
        <w:rPr>
          <w:rFonts w:asciiTheme="majorBidi" w:hAnsiTheme="majorBidi" w:cstheme="majorBidi"/>
          <w:sz w:val="20"/>
          <w:szCs w:val="20"/>
        </w:rPr>
        <w:t>Osteoarthritis</w:t>
      </w:r>
      <w:r>
        <w:rPr>
          <w:rFonts w:asciiTheme="majorBidi" w:hAnsiTheme="majorBidi" w:cstheme="majorBidi"/>
          <w:sz w:val="20"/>
          <w:szCs w:val="20"/>
        </w:rPr>
        <w:t>.</w:t>
      </w:r>
      <w:proofErr w:type="gramEnd"/>
      <w:r>
        <w:rPr>
          <w:rFonts w:asciiTheme="majorBidi" w:hAnsiTheme="majorBidi" w:cstheme="majorBidi"/>
          <w:sz w:val="20"/>
          <w:szCs w:val="20"/>
        </w:rPr>
        <w:t xml:space="preserve"> </w:t>
      </w:r>
      <w:r w:rsidRPr="00D10F2B">
        <w:rPr>
          <w:rFonts w:asciiTheme="majorBidi" w:hAnsiTheme="majorBidi" w:cstheme="majorBidi"/>
          <w:i/>
          <w:iCs/>
          <w:sz w:val="20"/>
          <w:szCs w:val="20"/>
        </w:rPr>
        <w:t>The Journal of International Medical Research</w:t>
      </w:r>
      <w:r>
        <w:rPr>
          <w:rFonts w:asciiTheme="majorBidi" w:hAnsiTheme="majorBidi" w:cstheme="majorBidi"/>
          <w:sz w:val="20"/>
          <w:szCs w:val="20"/>
        </w:rPr>
        <w:t xml:space="preserve"> </w:t>
      </w:r>
      <w:r w:rsidRPr="00D10F2B">
        <w:rPr>
          <w:rFonts w:asciiTheme="majorBidi" w:hAnsiTheme="majorBidi" w:cstheme="majorBidi"/>
          <w:sz w:val="20"/>
          <w:szCs w:val="20"/>
        </w:rPr>
        <w:t>36(6)</w:t>
      </w:r>
      <w:r>
        <w:rPr>
          <w:rFonts w:asciiTheme="majorBidi" w:hAnsiTheme="majorBidi" w:cstheme="majorBidi"/>
          <w:sz w:val="20"/>
          <w:szCs w:val="20"/>
        </w:rPr>
        <w:t xml:space="preserve">: 1-19. </w:t>
      </w:r>
    </w:p>
    <w:p w:rsidR="005F46B8" w:rsidRDefault="00D10F2B" w:rsidP="00165081">
      <w:pPr>
        <w:spacing w:after="0" w:line="240" w:lineRule="auto"/>
        <w:ind w:left="425" w:hanging="425"/>
        <w:jc w:val="both"/>
        <w:rPr>
          <w:rFonts w:asciiTheme="majorBidi" w:hAnsiTheme="majorBidi" w:cstheme="majorBidi"/>
          <w:sz w:val="20"/>
          <w:szCs w:val="20"/>
        </w:rPr>
      </w:pPr>
      <w:proofErr w:type="spellStart"/>
      <w:proofErr w:type="gramStart"/>
      <w:r w:rsidRPr="00D10F2B">
        <w:rPr>
          <w:rFonts w:asciiTheme="majorBidi" w:hAnsiTheme="majorBidi" w:cstheme="majorBidi"/>
          <w:sz w:val="20"/>
          <w:szCs w:val="20"/>
        </w:rPr>
        <w:t>Hutagalung</w:t>
      </w:r>
      <w:proofErr w:type="spellEnd"/>
      <w:r w:rsidR="000F1644">
        <w:rPr>
          <w:rFonts w:asciiTheme="majorBidi" w:hAnsiTheme="majorBidi" w:cstheme="majorBidi"/>
          <w:sz w:val="20"/>
          <w:szCs w:val="20"/>
        </w:rPr>
        <w:t>, E. 2005.</w:t>
      </w:r>
      <w:proofErr w:type="gramEnd"/>
      <w:r w:rsidR="000F1644">
        <w:rPr>
          <w:rFonts w:asciiTheme="majorBidi" w:hAnsiTheme="majorBidi" w:cstheme="majorBidi"/>
          <w:sz w:val="20"/>
          <w:szCs w:val="20"/>
        </w:rPr>
        <w:t xml:space="preserve"> </w:t>
      </w:r>
      <w:proofErr w:type="gramStart"/>
      <w:r w:rsidR="000F1644" w:rsidRPr="000F1644">
        <w:rPr>
          <w:rFonts w:asciiTheme="majorBidi" w:hAnsiTheme="majorBidi" w:cstheme="majorBidi"/>
          <w:sz w:val="20"/>
          <w:szCs w:val="20"/>
        </w:rPr>
        <w:t>Current status of glucosamine and chondroitin therapy in osteoarthritis</w:t>
      </w:r>
      <w:r w:rsidR="000F1644">
        <w:rPr>
          <w:rFonts w:asciiTheme="majorBidi" w:hAnsiTheme="majorBidi" w:cstheme="majorBidi"/>
          <w:sz w:val="20"/>
          <w:szCs w:val="20"/>
        </w:rPr>
        <w:t>.</w:t>
      </w:r>
      <w:proofErr w:type="gramEnd"/>
      <w:r w:rsidR="000F1644">
        <w:rPr>
          <w:rFonts w:asciiTheme="majorBidi" w:hAnsiTheme="majorBidi" w:cstheme="majorBidi"/>
          <w:sz w:val="20"/>
          <w:szCs w:val="20"/>
        </w:rPr>
        <w:t xml:space="preserve"> </w:t>
      </w:r>
      <w:proofErr w:type="gramStart"/>
      <w:r w:rsidR="000F1644" w:rsidRPr="004A6E12">
        <w:rPr>
          <w:rFonts w:asciiTheme="majorBidi" w:hAnsiTheme="majorBidi" w:cstheme="majorBidi"/>
          <w:i/>
          <w:iCs/>
          <w:sz w:val="20"/>
          <w:szCs w:val="20"/>
        </w:rPr>
        <w:t xml:space="preserve">Med J </w:t>
      </w:r>
      <w:proofErr w:type="spellStart"/>
      <w:r w:rsidR="000F1644" w:rsidRPr="004A6E12">
        <w:rPr>
          <w:rFonts w:asciiTheme="majorBidi" w:hAnsiTheme="majorBidi" w:cstheme="majorBidi"/>
          <w:i/>
          <w:iCs/>
          <w:sz w:val="20"/>
          <w:szCs w:val="20"/>
        </w:rPr>
        <w:t>Indones</w:t>
      </w:r>
      <w:proofErr w:type="spellEnd"/>
      <w:r w:rsidR="000F1644">
        <w:rPr>
          <w:rFonts w:asciiTheme="majorBidi" w:hAnsiTheme="majorBidi" w:cstheme="majorBidi"/>
          <w:sz w:val="20"/>
          <w:szCs w:val="20"/>
        </w:rPr>
        <w:t>.</w:t>
      </w:r>
      <w:proofErr w:type="gramEnd"/>
      <w:r w:rsidR="000F1644">
        <w:rPr>
          <w:rFonts w:asciiTheme="majorBidi" w:hAnsiTheme="majorBidi" w:cstheme="majorBidi"/>
          <w:sz w:val="20"/>
          <w:szCs w:val="20"/>
        </w:rPr>
        <w:t xml:space="preserve"> 14 (1): 55-58. </w:t>
      </w:r>
    </w:p>
    <w:p w:rsidR="002B205A" w:rsidRDefault="004A6E12" w:rsidP="003130BD">
      <w:pPr>
        <w:spacing w:after="0" w:line="240" w:lineRule="auto"/>
        <w:ind w:left="425" w:hanging="425"/>
        <w:jc w:val="both"/>
        <w:rPr>
          <w:rFonts w:asciiTheme="majorBidi" w:hAnsiTheme="majorBidi" w:cstheme="majorBidi"/>
          <w:sz w:val="20"/>
          <w:szCs w:val="20"/>
        </w:rPr>
      </w:pPr>
      <w:proofErr w:type="spellStart"/>
      <w:r w:rsidRPr="004A6E12">
        <w:rPr>
          <w:rFonts w:asciiTheme="majorBidi" w:hAnsiTheme="majorBidi" w:cstheme="majorBidi"/>
          <w:sz w:val="20"/>
          <w:szCs w:val="20"/>
        </w:rPr>
        <w:t>Jerosch</w:t>
      </w:r>
      <w:proofErr w:type="spellEnd"/>
      <w:r>
        <w:rPr>
          <w:rFonts w:asciiTheme="majorBidi" w:hAnsiTheme="majorBidi" w:cstheme="majorBidi"/>
          <w:sz w:val="20"/>
          <w:szCs w:val="20"/>
        </w:rPr>
        <w:t xml:space="preserve">, J. 2011.  </w:t>
      </w:r>
      <w:r w:rsidRPr="004A6E12">
        <w:rPr>
          <w:rFonts w:asciiTheme="majorBidi" w:hAnsiTheme="majorBidi" w:cstheme="majorBidi"/>
          <w:sz w:val="20"/>
          <w:szCs w:val="20"/>
        </w:rPr>
        <w:t>Effects of Glucosamine and Chondroitin Sulfate on</w:t>
      </w:r>
      <w:r>
        <w:rPr>
          <w:rFonts w:asciiTheme="majorBidi" w:hAnsiTheme="majorBidi" w:cstheme="majorBidi"/>
          <w:sz w:val="20"/>
          <w:szCs w:val="20"/>
        </w:rPr>
        <w:t xml:space="preserve"> </w:t>
      </w:r>
      <w:r w:rsidRPr="004A6E12">
        <w:rPr>
          <w:rFonts w:asciiTheme="majorBidi" w:hAnsiTheme="majorBidi" w:cstheme="majorBidi"/>
          <w:sz w:val="20"/>
          <w:szCs w:val="20"/>
        </w:rPr>
        <w:t>Cartilage Metabolism in OA: Outlook on Other Nutrient</w:t>
      </w:r>
      <w:r>
        <w:rPr>
          <w:rFonts w:asciiTheme="majorBidi" w:hAnsiTheme="majorBidi" w:cstheme="majorBidi"/>
          <w:sz w:val="20"/>
          <w:szCs w:val="20"/>
        </w:rPr>
        <w:t xml:space="preserve"> </w:t>
      </w:r>
      <w:r w:rsidRPr="004A6E12">
        <w:rPr>
          <w:rFonts w:asciiTheme="majorBidi" w:hAnsiTheme="majorBidi" w:cstheme="majorBidi"/>
          <w:sz w:val="20"/>
          <w:szCs w:val="20"/>
        </w:rPr>
        <w:t>Partners Especially Omega-3 Fatty Acids</w:t>
      </w:r>
      <w:r>
        <w:rPr>
          <w:rFonts w:asciiTheme="majorBidi" w:hAnsiTheme="majorBidi" w:cstheme="majorBidi"/>
          <w:sz w:val="20"/>
          <w:szCs w:val="20"/>
        </w:rPr>
        <w:t xml:space="preserve">. </w:t>
      </w:r>
      <w:proofErr w:type="gramStart"/>
      <w:r w:rsidRPr="005F46B8">
        <w:rPr>
          <w:rFonts w:asciiTheme="majorBidi" w:hAnsiTheme="majorBidi" w:cstheme="majorBidi"/>
          <w:i/>
          <w:iCs/>
          <w:sz w:val="20"/>
          <w:szCs w:val="20"/>
        </w:rPr>
        <w:t>International Journal of Rheumatology</w:t>
      </w:r>
      <w:r w:rsidR="005F46B8">
        <w:rPr>
          <w:rFonts w:asciiTheme="majorBidi" w:hAnsiTheme="majorBidi" w:cstheme="majorBidi"/>
          <w:sz w:val="20"/>
          <w:szCs w:val="20"/>
        </w:rPr>
        <w:t>.</w:t>
      </w:r>
      <w:proofErr w:type="gramEnd"/>
      <w:r>
        <w:rPr>
          <w:rFonts w:asciiTheme="majorBidi" w:hAnsiTheme="majorBidi" w:cstheme="majorBidi"/>
          <w:sz w:val="20"/>
          <w:szCs w:val="20"/>
        </w:rPr>
        <w:t xml:space="preserve"> </w:t>
      </w:r>
      <w:proofErr w:type="gramStart"/>
      <w:r>
        <w:rPr>
          <w:rFonts w:asciiTheme="majorBidi" w:hAnsiTheme="majorBidi" w:cstheme="majorBidi"/>
          <w:sz w:val="20"/>
          <w:szCs w:val="20"/>
        </w:rPr>
        <w:t>p:</w:t>
      </w:r>
      <w:proofErr w:type="gramEnd"/>
      <w:r>
        <w:rPr>
          <w:rFonts w:asciiTheme="majorBidi" w:hAnsiTheme="majorBidi" w:cstheme="majorBidi"/>
          <w:sz w:val="20"/>
          <w:szCs w:val="20"/>
        </w:rPr>
        <w:t xml:space="preserve">1-17. </w:t>
      </w:r>
    </w:p>
    <w:p w:rsidR="005F46B8" w:rsidRDefault="002B205A" w:rsidP="003130BD">
      <w:pPr>
        <w:spacing w:after="0" w:line="240" w:lineRule="auto"/>
        <w:ind w:left="425" w:hanging="425"/>
        <w:jc w:val="both"/>
        <w:rPr>
          <w:rFonts w:asciiTheme="majorBidi" w:hAnsiTheme="majorBidi" w:cstheme="majorBidi"/>
          <w:sz w:val="20"/>
          <w:szCs w:val="20"/>
        </w:rPr>
      </w:pPr>
      <w:proofErr w:type="gramStart"/>
      <w:r w:rsidRPr="002B205A">
        <w:rPr>
          <w:rFonts w:asciiTheme="majorBidi" w:hAnsiTheme="majorBidi" w:cstheme="majorBidi"/>
          <w:sz w:val="20"/>
          <w:szCs w:val="20"/>
        </w:rPr>
        <w:t xml:space="preserve">Kerri l. </w:t>
      </w:r>
      <w:proofErr w:type="spellStart"/>
      <w:r w:rsidRPr="002B205A">
        <w:rPr>
          <w:rFonts w:asciiTheme="majorBidi" w:hAnsiTheme="majorBidi" w:cstheme="majorBidi"/>
          <w:sz w:val="20"/>
          <w:szCs w:val="20"/>
        </w:rPr>
        <w:t>Pettrey</w:t>
      </w:r>
      <w:proofErr w:type="spellEnd"/>
      <w:r w:rsidRPr="002B205A">
        <w:rPr>
          <w:rFonts w:asciiTheme="majorBidi" w:hAnsiTheme="majorBidi" w:cstheme="majorBidi"/>
          <w:sz w:val="20"/>
          <w:szCs w:val="20"/>
        </w:rPr>
        <w:t xml:space="preserve">, ML </w:t>
      </w:r>
      <w:proofErr w:type="spellStart"/>
      <w:r w:rsidRPr="002B205A">
        <w:rPr>
          <w:rFonts w:asciiTheme="majorBidi" w:hAnsiTheme="majorBidi" w:cstheme="majorBidi"/>
          <w:sz w:val="20"/>
          <w:szCs w:val="20"/>
        </w:rPr>
        <w:t>Cupp</w:t>
      </w:r>
      <w:proofErr w:type="spellEnd"/>
      <w:r w:rsidRPr="002B205A">
        <w:rPr>
          <w:rFonts w:asciiTheme="majorBidi" w:hAnsiTheme="majorBidi" w:cstheme="majorBidi"/>
          <w:sz w:val="20"/>
          <w:szCs w:val="20"/>
        </w:rPr>
        <w:t>, and TS Tracy.</w:t>
      </w:r>
      <w:proofErr w:type="gramEnd"/>
      <w:r w:rsidRPr="002B205A">
        <w:rPr>
          <w:rFonts w:asciiTheme="majorBidi" w:hAnsiTheme="majorBidi" w:cstheme="majorBidi"/>
          <w:sz w:val="20"/>
          <w:szCs w:val="20"/>
        </w:rPr>
        <w:t xml:space="preserve"> 2003. </w:t>
      </w:r>
      <w:r w:rsidRPr="002B205A">
        <w:rPr>
          <w:rFonts w:asciiTheme="majorBidi" w:hAnsiTheme="majorBidi" w:cstheme="majorBidi"/>
          <w:i/>
          <w:iCs/>
          <w:sz w:val="20"/>
          <w:szCs w:val="20"/>
        </w:rPr>
        <w:t>Dietary Supplements: Toxicology and Clinical Pharmacology</w:t>
      </w:r>
      <w:r w:rsidRPr="002B205A">
        <w:rPr>
          <w:rFonts w:asciiTheme="majorBidi" w:hAnsiTheme="majorBidi" w:cstheme="majorBidi"/>
          <w:sz w:val="20"/>
          <w:szCs w:val="20"/>
        </w:rPr>
        <w:t xml:space="preserve">. </w:t>
      </w:r>
      <w:proofErr w:type="gramStart"/>
      <w:r w:rsidRPr="002B205A">
        <w:rPr>
          <w:rFonts w:asciiTheme="majorBidi" w:hAnsiTheme="majorBidi" w:cstheme="majorBidi"/>
          <w:sz w:val="20"/>
          <w:szCs w:val="20"/>
        </w:rPr>
        <w:t xml:space="preserve">Edited by: MJ </w:t>
      </w:r>
      <w:proofErr w:type="spellStart"/>
      <w:r w:rsidRPr="002B205A">
        <w:rPr>
          <w:rFonts w:asciiTheme="majorBidi" w:hAnsiTheme="majorBidi" w:cstheme="majorBidi"/>
          <w:sz w:val="20"/>
          <w:szCs w:val="20"/>
        </w:rPr>
        <w:t>Cupp</w:t>
      </w:r>
      <w:proofErr w:type="spellEnd"/>
      <w:r w:rsidRPr="002B205A">
        <w:rPr>
          <w:rFonts w:asciiTheme="majorBidi" w:hAnsiTheme="majorBidi" w:cstheme="majorBidi"/>
          <w:sz w:val="20"/>
          <w:szCs w:val="20"/>
        </w:rPr>
        <w:t xml:space="preserve"> and TS Tracy © Humana Press Inc., Totowa, New</w:t>
      </w:r>
      <w:r>
        <w:rPr>
          <w:rFonts w:asciiTheme="majorBidi" w:hAnsiTheme="majorBidi" w:cstheme="majorBidi"/>
          <w:sz w:val="20"/>
          <w:szCs w:val="20"/>
        </w:rPr>
        <w:t xml:space="preserve"> </w:t>
      </w:r>
      <w:r w:rsidRPr="002B205A">
        <w:rPr>
          <w:rFonts w:asciiTheme="majorBidi" w:hAnsiTheme="majorBidi" w:cstheme="majorBidi"/>
          <w:sz w:val="20"/>
          <w:szCs w:val="20"/>
        </w:rPr>
        <w:t>Jersey.</w:t>
      </w:r>
      <w:proofErr w:type="gramEnd"/>
    </w:p>
    <w:p w:rsidR="005F46B8" w:rsidRDefault="005F46B8" w:rsidP="005F46B8">
      <w:pPr>
        <w:spacing w:after="0" w:line="240" w:lineRule="auto"/>
        <w:ind w:left="425" w:hanging="425"/>
        <w:jc w:val="both"/>
        <w:rPr>
          <w:rFonts w:asciiTheme="majorBidi" w:hAnsiTheme="majorBidi" w:cstheme="majorBidi"/>
          <w:sz w:val="20"/>
          <w:szCs w:val="20"/>
        </w:rPr>
      </w:pPr>
      <w:proofErr w:type="spellStart"/>
      <w:r w:rsidRPr="005F46B8">
        <w:rPr>
          <w:rFonts w:asciiTheme="majorBidi" w:hAnsiTheme="majorBidi" w:cstheme="majorBidi"/>
          <w:sz w:val="20"/>
          <w:szCs w:val="20"/>
        </w:rPr>
        <w:t>Lippiello</w:t>
      </w:r>
      <w:proofErr w:type="spellEnd"/>
      <w:r>
        <w:rPr>
          <w:rFonts w:asciiTheme="majorBidi" w:hAnsiTheme="majorBidi" w:cstheme="majorBidi"/>
          <w:sz w:val="20"/>
          <w:szCs w:val="20"/>
        </w:rPr>
        <w:t>, L. 2003. Glucosamine and Chondroitin sulfate: Biological Response M</w:t>
      </w:r>
      <w:r w:rsidRPr="005F46B8">
        <w:rPr>
          <w:rFonts w:asciiTheme="majorBidi" w:hAnsiTheme="majorBidi" w:cstheme="majorBidi"/>
          <w:sz w:val="20"/>
          <w:szCs w:val="20"/>
        </w:rPr>
        <w:t>odifiers of</w:t>
      </w:r>
      <w:r>
        <w:rPr>
          <w:rFonts w:asciiTheme="majorBidi" w:hAnsiTheme="majorBidi" w:cstheme="majorBidi"/>
          <w:sz w:val="20"/>
          <w:szCs w:val="20"/>
        </w:rPr>
        <w:t xml:space="preserve"> Chondrocytes </w:t>
      </w:r>
      <w:proofErr w:type="gramStart"/>
      <w:r>
        <w:rPr>
          <w:rFonts w:asciiTheme="majorBidi" w:hAnsiTheme="majorBidi" w:cstheme="majorBidi"/>
          <w:sz w:val="20"/>
          <w:szCs w:val="20"/>
        </w:rPr>
        <w:t>Under</w:t>
      </w:r>
      <w:proofErr w:type="gramEnd"/>
      <w:r>
        <w:rPr>
          <w:rFonts w:asciiTheme="majorBidi" w:hAnsiTheme="majorBidi" w:cstheme="majorBidi"/>
          <w:sz w:val="20"/>
          <w:szCs w:val="20"/>
        </w:rPr>
        <w:t xml:space="preserve"> Simulated Conditions of Joint S</w:t>
      </w:r>
      <w:r w:rsidRPr="005F46B8">
        <w:rPr>
          <w:rFonts w:asciiTheme="majorBidi" w:hAnsiTheme="majorBidi" w:cstheme="majorBidi"/>
          <w:sz w:val="20"/>
          <w:szCs w:val="20"/>
        </w:rPr>
        <w:t>tress</w:t>
      </w:r>
      <w:r>
        <w:rPr>
          <w:rFonts w:asciiTheme="majorBidi" w:hAnsiTheme="majorBidi" w:cstheme="majorBidi"/>
          <w:sz w:val="20"/>
          <w:szCs w:val="20"/>
        </w:rPr>
        <w:t xml:space="preserve">. </w:t>
      </w:r>
      <w:r w:rsidRPr="008B272D">
        <w:rPr>
          <w:rFonts w:asciiTheme="majorBidi" w:hAnsiTheme="majorBidi" w:cstheme="majorBidi"/>
          <w:i/>
          <w:iCs/>
          <w:sz w:val="20"/>
          <w:szCs w:val="20"/>
        </w:rPr>
        <w:t>Osteoarthritis and Cartilage</w:t>
      </w:r>
      <w:r>
        <w:rPr>
          <w:rFonts w:asciiTheme="majorBidi" w:hAnsiTheme="majorBidi" w:cstheme="majorBidi"/>
          <w:sz w:val="20"/>
          <w:szCs w:val="20"/>
        </w:rPr>
        <w:t xml:space="preserve"> 11 (</w:t>
      </w:r>
      <w:r w:rsidRPr="005F46B8">
        <w:rPr>
          <w:rFonts w:asciiTheme="majorBidi" w:hAnsiTheme="majorBidi" w:cstheme="majorBidi"/>
          <w:sz w:val="20"/>
          <w:szCs w:val="20"/>
        </w:rPr>
        <w:t>5</w:t>
      </w:r>
      <w:r>
        <w:rPr>
          <w:rFonts w:asciiTheme="majorBidi" w:hAnsiTheme="majorBidi" w:cstheme="majorBidi"/>
          <w:sz w:val="20"/>
          <w:szCs w:val="20"/>
        </w:rPr>
        <w:t>): 335-</w:t>
      </w:r>
      <w:r w:rsidRPr="005F46B8">
        <w:rPr>
          <w:rFonts w:asciiTheme="majorBidi" w:hAnsiTheme="majorBidi" w:cstheme="majorBidi"/>
          <w:sz w:val="20"/>
          <w:szCs w:val="20"/>
        </w:rPr>
        <w:t>342</w:t>
      </w:r>
      <w:r>
        <w:rPr>
          <w:rFonts w:asciiTheme="majorBidi" w:hAnsiTheme="majorBidi" w:cstheme="majorBidi"/>
          <w:sz w:val="20"/>
          <w:szCs w:val="20"/>
        </w:rPr>
        <w:t xml:space="preserve">. </w:t>
      </w:r>
    </w:p>
    <w:p w:rsidR="008B272D" w:rsidRDefault="008B272D" w:rsidP="005F46B8">
      <w:pPr>
        <w:spacing w:after="0" w:line="240" w:lineRule="auto"/>
        <w:ind w:left="425" w:hanging="425"/>
        <w:jc w:val="both"/>
        <w:rPr>
          <w:rFonts w:asciiTheme="majorBidi" w:hAnsiTheme="majorBidi" w:cstheme="majorBidi"/>
          <w:sz w:val="20"/>
          <w:szCs w:val="20"/>
        </w:rPr>
      </w:pPr>
    </w:p>
    <w:p w:rsidR="00E913B0" w:rsidRDefault="008B272D" w:rsidP="003130BD">
      <w:pPr>
        <w:spacing w:after="0" w:line="240" w:lineRule="auto"/>
        <w:ind w:left="425" w:hanging="425"/>
        <w:jc w:val="both"/>
        <w:rPr>
          <w:rFonts w:asciiTheme="majorBidi" w:hAnsiTheme="majorBidi" w:cstheme="majorBidi"/>
          <w:sz w:val="20"/>
          <w:szCs w:val="20"/>
        </w:rPr>
      </w:pPr>
      <w:proofErr w:type="spellStart"/>
      <w:r w:rsidRPr="008B272D">
        <w:rPr>
          <w:rFonts w:asciiTheme="majorBidi" w:hAnsiTheme="majorBidi" w:cstheme="majorBidi"/>
          <w:sz w:val="20"/>
          <w:szCs w:val="20"/>
        </w:rPr>
        <w:t>Lubis</w:t>
      </w:r>
      <w:proofErr w:type="spellEnd"/>
      <w:r>
        <w:rPr>
          <w:rFonts w:asciiTheme="majorBidi" w:hAnsiTheme="majorBidi" w:cstheme="majorBidi"/>
          <w:sz w:val="20"/>
          <w:szCs w:val="20"/>
        </w:rPr>
        <w:t xml:space="preserve">, A.M.T., </w:t>
      </w:r>
      <w:proofErr w:type="spellStart"/>
      <w:r w:rsidRPr="008B272D">
        <w:rPr>
          <w:rFonts w:asciiTheme="majorBidi" w:hAnsiTheme="majorBidi" w:cstheme="majorBidi"/>
          <w:sz w:val="20"/>
          <w:szCs w:val="20"/>
        </w:rPr>
        <w:t>Siagian</w:t>
      </w:r>
      <w:proofErr w:type="spellEnd"/>
      <w:r>
        <w:rPr>
          <w:rFonts w:asciiTheme="majorBidi" w:hAnsiTheme="majorBidi" w:cstheme="majorBidi"/>
          <w:sz w:val="20"/>
          <w:szCs w:val="20"/>
        </w:rPr>
        <w:t xml:space="preserve">, C., </w:t>
      </w:r>
      <w:proofErr w:type="spellStart"/>
      <w:r w:rsidRPr="008B272D">
        <w:rPr>
          <w:rFonts w:asciiTheme="majorBidi" w:hAnsiTheme="majorBidi" w:cstheme="majorBidi"/>
          <w:sz w:val="20"/>
          <w:szCs w:val="20"/>
        </w:rPr>
        <w:t>Wonggokusuma</w:t>
      </w:r>
      <w:proofErr w:type="spellEnd"/>
      <w:r>
        <w:rPr>
          <w:rFonts w:asciiTheme="majorBidi" w:hAnsiTheme="majorBidi" w:cstheme="majorBidi"/>
          <w:sz w:val="20"/>
          <w:szCs w:val="20"/>
        </w:rPr>
        <w:t xml:space="preserve">, E., </w:t>
      </w:r>
      <w:proofErr w:type="spellStart"/>
      <w:r w:rsidRPr="008B272D">
        <w:rPr>
          <w:rFonts w:asciiTheme="majorBidi" w:hAnsiTheme="majorBidi" w:cstheme="majorBidi"/>
          <w:sz w:val="20"/>
          <w:szCs w:val="20"/>
        </w:rPr>
        <w:t>Marsetio</w:t>
      </w:r>
      <w:proofErr w:type="spellEnd"/>
      <w:r>
        <w:rPr>
          <w:rFonts w:asciiTheme="majorBidi" w:hAnsiTheme="majorBidi" w:cstheme="majorBidi"/>
          <w:sz w:val="20"/>
          <w:szCs w:val="20"/>
        </w:rPr>
        <w:t xml:space="preserve">, A.F., </w:t>
      </w:r>
      <w:proofErr w:type="spellStart"/>
      <w:r w:rsidRPr="008B272D">
        <w:rPr>
          <w:rFonts w:asciiTheme="majorBidi" w:hAnsiTheme="majorBidi" w:cstheme="majorBidi"/>
          <w:sz w:val="20"/>
          <w:szCs w:val="20"/>
        </w:rPr>
        <w:t>Setyohadi</w:t>
      </w:r>
      <w:proofErr w:type="spellEnd"/>
      <w:r>
        <w:rPr>
          <w:rFonts w:asciiTheme="majorBidi" w:hAnsiTheme="majorBidi" w:cstheme="majorBidi"/>
          <w:sz w:val="20"/>
          <w:szCs w:val="20"/>
        </w:rPr>
        <w:t xml:space="preserve">, B. 2017. </w:t>
      </w:r>
      <w:r w:rsidRPr="008B272D">
        <w:rPr>
          <w:rFonts w:asciiTheme="majorBidi" w:hAnsiTheme="majorBidi" w:cstheme="majorBidi"/>
          <w:sz w:val="20"/>
          <w:szCs w:val="20"/>
        </w:rPr>
        <w:t>Comparison of Glucosamine-Chondroitin Sulfate with</w:t>
      </w:r>
      <w:r>
        <w:rPr>
          <w:rFonts w:asciiTheme="majorBidi" w:hAnsiTheme="majorBidi" w:cstheme="majorBidi"/>
          <w:sz w:val="20"/>
          <w:szCs w:val="20"/>
        </w:rPr>
        <w:t xml:space="preserve"> </w:t>
      </w:r>
      <w:r w:rsidRPr="008B272D">
        <w:rPr>
          <w:rFonts w:asciiTheme="majorBidi" w:hAnsiTheme="majorBidi" w:cstheme="majorBidi"/>
          <w:sz w:val="20"/>
          <w:szCs w:val="20"/>
        </w:rPr>
        <w:t xml:space="preserve">and without </w:t>
      </w:r>
      <w:proofErr w:type="spellStart"/>
      <w:r w:rsidRPr="008B272D">
        <w:rPr>
          <w:rFonts w:asciiTheme="majorBidi" w:hAnsiTheme="majorBidi" w:cstheme="majorBidi"/>
          <w:sz w:val="20"/>
          <w:szCs w:val="20"/>
        </w:rPr>
        <w:t>Methylsulfonylmethane</w:t>
      </w:r>
      <w:proofErr w:type="spellEnd"/>
      <w:r w:rsidRPr="008B272D">
        <w:rPr>
          <w:rFonts w:asciiTheme="majorBidi" w:hAnsiTheme="majorBidi" w:cstheme="majorBidi"/>
          <w:sz w:val="20"/>
          <w:szCs w:val="20"/>
        </w:rPr>
        <w:t xml:space="preserve"> in Grade I-II Knee</w:t>
      </w:r>
      <w:r>
        <w:rPr>
          <w:rFonts w:asciiTheme="majorBidi" w:hAnsiTheme="majorBidi" w:cstheme="majorBidi"/>
          <w:sz w:val="20"/>
          <w:szCs w:val="20"/>
        </w:rPr>
        <w:t xml:space="preserve"> </w:t>
      </w:r>
      <w:r w:rsidRPr="008B272D">
        <w:rPr>
          <w:rFonts w:asciiTheme="majorBidi" w:hAnsiTheme="majorBidi" w:cstheme="majorBidi"/>
          <w:sz w:val="20"/>
          <w:szCs w:val="20"/>
        </w:rPr>
        <w:t>Osteoarthritis: A Double Blind Randomized Controlled Trial</w:t>
      </w:r>
      <w:r w:rsidRPr="008B272D">
        <w:rPr>
          <w:rFonts w:asciiTheme="majorBidi" w:hAnsiTheme="majorBidi" w:cstheme="majorBidi"/>
          <w:i/>
          <w:iCs/>
          <w:sz w:val="20"/>
          <w:szCs w:val="20"/>
        </w:rPr>
        <w:t xml:space="preserve">. </w:t>
      </w:r>
      <w:proofErr w:type="spellStart"/>
      <w:r w:rsidRPr="008B272D">
        <w:rPr>
          <w:rFonts w:asciiTheme="majorBidi" w:hAnsiTheme="majorBidi" w:cstheme="majorBidi"/>
          <w:i/>
          <w:iCs/>
          <w:sz w:val="20"/>
          <w:szCs w:val="20"/>
        </w:rPr>
        <w:t>Acta</w:t>
      </w:r>
      <w:proofErr w:type="spellEnd"/>
      <w:r w:rsidRPr="008B272D">
        <w:rPr>
          <w:rFonts w:asciiTheme="majorBidi" w:hAnsiTheme="majorBidi" w:cstheme="majorBidi"/>
          <w:i/>
          <w:iCs/>
          <w:sz w:val="20"/>
          <w:szCs w:val="20"/>
        </w:rPr>
        <w:t xml:space="preserve"> Med </w:t>
      </w:r>
      <w:proofErr w:type="spellStart"/>
      <w:r w:rsidRPr="008B272D">
        <w:rPr>
          <w:rFonts w:asciiTheme="majorBidi" w:hAnsiTheme="majorBidi" w:cstheme="majorBidi"/>
          <w:i/>
          <w:iCs/>
          <w:sz w:val="20"/>
          <w:szCs w:val="20"/>
        </w:rPr>
        <w:t>Indones-Indones</w:t>
      </w:r>
      <w:proofErr w:type="spellEnd"/>
      <w:r w:rsidRPr="008B272D">
        <w:rPr>
          <w:rFonts w:asciiTheme="majorBidi" w:hAnsiTheme="majorBidi" w:cstheme="majorBidi"/>
          <w:i/>
          <w:iCs/>
          <w:sz w:val="20"/>
          <w:szCs w:val="20"/>
        </w:rPr>
        <w:t xml:space="preserve"> J Intern Med</w:t>
      </w:r>
      <w:r>
        <w:rPr>
          <w:rFonts w:asciiTheme="majorBidi" w:hAnsiTheme="majorBidi" w:cstheme="majorBidi"/>
          <w:sz w:val="20"/>
          <w:szCs w:val="20"/>
        </w:rPr>
        <w:t xml:space="preserve"> 49 (2): 105-111. </w:t>
      </w:r>
    </w:p>
    <w:p w:rsidR="002B205A" w:rsidRDefault="00E913B0" w:rsidP="003130BD">
      <w:pPr>
        <w:spacing w:after="0" w:line="240" w:lineRule="auto"/>
        <w:ind w:left="425" w:hanging="425"/>
        <w:jc w:val="both"/>
        <w:rPr>
          <w:rFonts w:asciiTheme="majorBidi" w:hAnsiTheme="majorBidi" w:cstheme="majorBidi"/>
          <w:sz w:val="20"/>
          <w:szCs w:val="20"/>
        </w:rPr>
      </w:pPr>
      <w:r w:rsidRPr="00E913B0">
        <w:rPr>
          <w:rFonts w:asciiTheme="majorBidi" w:hAnsiTheme="majorBidi" w:cstheme="majorBidi"/>
          <w:sz w:val="20"/>
          <w:szCs w:val="20"/>
        </w:rPr>
        <w:t xml:space="preserve">Martel-Pelletier J, A </w:t>
      </w:r>
      <w:proofErr w:type="spellStart"/>
      <w:r w:rsidRPr="00E913B0">
        <w:rPr>
          <w:rFonts w:asciiTheme="majorBidi" w:hAnsiTheme="majorBidi" w:cstheme="majorBidi"/>
          <w:sz w:val="20"/>
          <w:szCs w:val="20"/>
        </w:rPr>
        <w:t>Farran</w:t>
      </w:r>
      <w:proofErr w:type="spellEnd"/>
      <w:r w:rsidRPr="00E913B0">
        <w:rPr>
          <w:rFonts w:asciiTheme="majorBidi" w:hAnsiTheme="majorBidi" w:cstheme="majorBidi"/>
          <w:sz w:val="20"/>
          <w:szCs w:val="20"/>
        </w:rPr>
        <w:t xml:space="preserve">, E </w:t>
      </w:r>
      <w:proofErr w:type="spellStart"/>
      <w:r w:rsidRPr="00E913B0">
        <w:rPr>
          <w:rFonts w:asciiTheme="majorBidi" w:hAnsiTheme="majorBidi" w:cstheme="majorBidi"/>
          <w:sz w:val="20"/>
          <w:szCs w:val="20"/>
        </w:rPr>
        <w:t>Montell</w:t>
      </w:r>
      <w:proofErr w:type="spellEnd"/>
      <w:r w:rsidRPr="00E913B0">
        <w:rPr>
          <w:rFonts w:asciiTheme="majorBidi" w:hAnsiTheme="majorBidi" w:cstheme="majorBidi"/>
          <w:sz w:val="20"/>
          <w:szCs w:val="20"/>
        </w:rPr>
        <w:t>, J Verges, JP Pelletier. 2015. Discrepancies in</w:t>
      </w:r>
      <w:r>
        <w:rPr>
          <w:rFonts w:asciiTheme="majorBidi" w:hAnsiTheme="majorBidi" w:cstheme="majorBidi"/>
          <w:sz w:val="20"/>
          <w:szCs w:val="20"/>
        </w:rPr>
        <w:t xml:space="preserve"> </w:t>
      </w:r>
      <w:r w:rsidRPr="00E913B0">
        <w:rPr>
          <w:rFonts w:asciiTheme="majorBidi" w:hAnsiTheme="majorBidi" w:cstheme="majorBidi"/>
          <w:sz w:val="20"/>
          <w:szCs w:val="20"/>
        </w:rPr>
        <w:t>Composition and Biological Effects of Different Formulations of Chondroitin Sulfate.</w:t>
      </w:r>
      <w:r>
        <w:rPr>
          <w:rFonts w:asciiTheme="majorBidi" w:hAnsiTheme="majorBidi" w:cstheme="majorBidi"/>
          <w:sz w:val="20"/>
          <w:szCs w:val="20"/>
        </w:rPr>
        <w:t xml:space="preserve"> </w:t>
      </w:r>
      <w:r w:rsidRPr="00E913B0">
        <w:rPr>
          <w:rFonts w:asciiTheme="majorBidi" w:hAnsiTheme="majorBidi" w:cstheme="majorBidi"/>
          <w:i/>
          <w:iCs/>
          <w:sz w:val="20"/>
          <w:szCs w:val="20"/>
        </w:rPr>
        <w:t>Molecules</w:t>
      </w:r>
      <w:r w:rsidRPr="00E913B0">
        <w:rPr>
          <w:rFonts w:asciiTheme="majorBidi" w:hAnsiTheme="majorBidi" w:cstheme="majorBidi"/>
          <w:sz w:val="20"/>
          <w:szCs w:val="20"/>
        </w:rPr>
        <w:t xml:space="preserve"> 20 (3): 4277-4289.</w:t>
      </w:r>
    </w:p>
    <w:p w:rsidR="00E913B0" w:rsidRDefault="00E913B0" w:rsidP="003130BD">
      <w:pPr>
        <w:spacing w:after="0" w:line="240" w:lineRule="auto"/>
        <w:ind w:left="425" w:hanging="425"/>
        <w:jc w:val="both"/>
        <w:rPr>
          <w:rFonts w:asciiTheme="majorBidi" w:hAnsiTheme="majorBidi" w:cstheme="majorBidi"/>
          <w:sz w:val="20"/>
          <w:szCs w:val="20"/>
        </w:rPr>
      </w:pPr>
      <w:proofErr w:type="spellStart"/>
      <w:r w:rsidRPr="00E913B0">
        <w:rPr>
          <w:rFonts w:asciiTheme="majorBidi" w:hAnsiTheme="majorBidi" w:cstheme="majorBidi"/>
          <w:sz w:val="20"/>
          <w:szCs w:val="20"/>
        </w:rPr>
        <w:t>Marzuki</w:t>
      </w:r>
      <w:proofErr w:type="spellEnd"/>
      <w:r w:rsidRPr="00E913B0">
        <w:rPr>
          <w:rFonts w:asciiTheme="majorBidi" w:hAnsiTheme="majorBidi" w:cstheme="majorBidi"/>
          <w:sz w:val="20"/>
          <w:szCs w:val="20"/>
        </w:rPr>
        <w:t xml:space="preserve"> AS, </w:t>
      </w:r>
      <w:proofErr w:type="spellStart"/>
      <w:r w:rsidRPr="00E913B0">
        <w:rPr>
          <w:rFonts w:asciiTheme="majorBidi" w:hAnsiTheme="majorBidi" w:cstheme="majorBidi"/>
          <w:sz w:val="20"/>
          <w:szCs w:val="20"/>
        </w:rPr>
        <w:t>Kasim</w:t>
      </w:r>
      <w:proofErr w:type="spellEnd"/>
      <w:r w:rsidRPr="00E913B0">
        <w:rPr>
          <w:rFonts w:asciiTheme="majorBidi" w:hAnsiTheme="majorBidi" w:cstheme="majorBidi"/>
          <w:sz w:val="20"/>
          <w:szCs w:val="20"/>
        </w:rPr>
        <w:t xml:space="preserve"> </w:t>
      </w:r>
      <w:proofErr w:type="spellStart"/>
      <w:r w:rsidRPr="00E913B0">
        <w:rPr>
          <w:rFonts w:asciiTheme="majorBidi" w:hAnsiTheme="majorBidi" w:cstheme="majorBidi"/>
          <w:sz w:val="20"/>
          <w:szCs w:val="20"/>
        </w:rPr>
        <w:t>dan</w:t>
      </w:r>
      <w:proofErr w:type="spellEnd"/>
      <w:r w:rsidRPr="00E913B0">
        <w:rPr>
          <w:rFonts w:asciiTheme="majorBidi" w:hAnsiTheme="majorBidi" w:cstheme="majorBidi"/>
          <w:sz w:val="20"/>
          <w:szCs w:val="20"/>
        </w:rPr>
        <w:t xml:space="preserve"> N </w:t>
      </w:r>
      <w:proofErr w:type="spellStart"/>
      <w:r w:rsidRPr="00E913B0">
        <w:rPr>
          <w:rFonts w:asciiTheme="majorBidi" w:hAnsiTheme="majorBidi" w:cstheme="majorBidi"/>
          <w:sz w:val="20"/>
          <w:szCs w:val="20"/>
        </w:rPr>
        <w:t>Arafah</w:t>
      </w:r>
      <w:proofErr w:type="spellEnd"/>
      <w:r w:rsidRPr="00E913B0">
        <w:rPr>
          <w:rFonts w:asciiTheme="majorBidi" w:hAnsiTheme="majorBidi" w:cstheme="majorBidi"/>
          <w:sz w:val="20"/>
          <w:szCs w:val="20"/>
        </w:rPr>
        <w:t xml:space="preserve">. </w:t>
      </w:r>
      <w:proofErr w:type="gramStart"/>
      <w:r w:rsidRPr="00E913B0">
        <w:rPr>
          <w:rFonts w:asciiTheme="majorBidi" w:hAnsiTheme="majorBidi" w:cstheme="majorBidi"/>
          <w:sz w:val="20"/>
          <w:szCs w:val="20"/>
        </w:rPr>
        <w:t xml:space="preserve">2014. </w:t>
      </w:r>
      <w:proofErr w:type="spellStart"/>
      <w:r w:rsidRPr="00E913B0">
        <w:rPr>
          <w:rFonts w:asciiTheme="majorBidi" w:hAnsiTheme="majorBidi" w:cstheme="majorBidi"/>
          <w:sz w:val="20"/>
          <w:szCs w:val="20"/>
        </w:rPr>
        <w:t>Pengaruh</w:t>
      </w:r>
      <w:proofErr w:type="spellEnd"/>
      <w:r w:rsidRPr="00E913B0">
        <w:rPr>
          <w:rFonts w:asciiTheme="majorBidi" w:hAnsiTheme="majorBidi" w:cstheme="majorBidi"/>
          <w:sz w:val="20"/>
          <w:szCs w:val="20"/>
        </w:rPr>
        <w:t xml:space="preserve"> </w:t>
      </w:r>
      <w:proofErr w:type="spellStart"/>
      <w:r w:rsidRPr="00E913B0">
        <w:rPr>
          <w:rFonts w:asciiTheme="majorBidi" w:hAnsiTheme="majorBidi" w:cstheme="majorBidi"/>
          <w:sz w:val="20"/>
          <w:szCs w:val="20"/>
        </w:rPr>
        <w:t>Penambahan</w:t>
      </w:r>
      <w:proofErr w:type="spellEnd"/>
      <w:r w:rsidRPr="00E913B0">
        <w:rPr>
          <w:rFonts w:asciiTheme="majorBidi" w:hAnsiTheme="majorBidi" w:cstheme="majorBidi"/>
          <w:sz w:val="20"/>
          <w:szCs w:val="20"/>
        </w:rPr>
        <w:t xml:space="preserve"> </w:t>
      </w:r>
      <w:proofErr w:type="spellStart"/>
      <w:r w:rsidRPr="00E913B0">
        <w:rPr>
          <w:rFonts w:asciiTheme="majorBidi" w:hAnsiTheme="majorBidi" w:cstheme="majorBidi"/>
          <w:sz w:val="20"/>
          <w:szCs w:val="20"/>
        </w:rPr>
        <w:t>Natrium</w:t>
      </w:r>
      <w:proofErr w:type="spellEnd"/>
      <w:r w:rsidRPr="00E913B0">
        <w:rPr>
          <w:rFonts w:asciiTheme="majorBidi" w:hAnsiTheme="majorBidi" w:cstheme="majorBidi"/>
          <w:sz w:val="20"/>
          <w:szCs w:val="20"/>
        </w:rPr>
        <w:t xml:space="preserve"> </w:t>
      </w:r>
      <w:proofErr w:type="spellStart"/>
      <w:r w:rsidRPr="00E913B0">
        <w:rPr>
          <w:rFonts w:asciiTheme="majorBidi" w:hAnsiTheme="majorBidi" w:cstheme="majorBidi"/>
          <w:sz w:val="20"/>
          <w:szCs w:val="20"/>
        </w:rPr>
        <w:t>Hidroksida</w:t>
      </w:r>
      <w:proofErr w:type="spellEnd"/>
      <w:r w:rsidRPr="00E913B0">
        <w:rPr>
          <w:rFonts w:asciiTheme="majorBidi" w:hAnsiTheme="majorBidi" w:cstheme="majorBidi"/>
          <w:sz w:val="20"/>
          <w:szCs w:val="20"/>
        </w:rPr>
        <w:t xml:space="preserve"> </w:t>
      </w:r>
      <w:proofErr w:type="spellStart"/>
      <w:r w:rsidRPr="00E913B0">
        <w:rPr>
          <w:rFonts w:asciiTheme="majorBidi" w:hAnsiTheme="majorBidi" w:cstheme="majorBidi"/>
          <w:sz w:val="20"/>
          <w:szCs w:val="20"/>
        </w:rPr>
        <w:t>Terhadap</w:t>
      </w:r>
      <w:proofErr w:type="spellEnd"/>
      <w:r w:rsidR="002B205A">
        <w:rPr>
          <w:rFonts w:asciiTheme="majorBidi" w:hAnsiTheme="majorBidi" w:cstheme="majorBidi"/>
          <w:sz w:val="20"/>
          <w:szCs w:val="20"/>
        </w:rPr>
        <w:t xml:space="preserve"> </w:t>
      </w:r>
      <w:proofErr w:type="spellStart"/>
      <w:r w:rsidRPr="00E913B0">
        <w:rPr>
          <w:rFonts w:asciiTheme="majorBidi" w:hAnsiTheme="majorBidi" w:cstheme="majorBidi"/>
          <w:sz w:val="20"/>
          <w:szCs w:val="20"/>
        </w:rPr>
        <w:t>Waktu</w:t>
      </w:r>
      <w:proofErr w:type="spellEnd"/>
      <w:r w:rsidRPr="00E913B0">
        <w:rPr>
          <w:rFonts w:asciiTheme="majorBidi" w:hAnsiTheme="majorBidi" w:cstheme="majorBidi"/>
          <w:sz w:val="20"/>
          <w:szCs w:val="20"/>
        </w:rPr>
        <w:t xml:space="preserve"> </w:t>
      </w:r>
      <w:proofErr w:type="spellStart"/>
      <w:r w:rsidRPr="00E913B0">
        <w:rPr>
          <w:rFonts w:asciiTheme="majorBidi" w:hAnsiTheme="majorBidi" w:cstheme="majorBidi"/>
          <w:sz w:val="20"/>
          <w:szCs w:val="20"/>
        </w:rPr>
        <w:t>Retensi</w:t>
      </w:r>
      <w:proofErr w:type="spellEnd"/>
      <w:r w:rsidRPr="00E913B0">
        <w:rPr>
          <w:rFonts w:asciiTheme="majorBidi" w:hAnsiTheme="majorBidi" w:cstheme="majorBidi"/>
          <w:sz w:val="20"/>
          <w:szCs w:val="20"/>
        </w:rPr>
        <w:t xml:space="preserve"> Kadar </w:t>
      </w:r>
      <w:proofErr w:type="spellStart"/>
      <w:r w:rsidRPr="00E913B0">
        <w:rPr>
          <w:rFonts w:asciiTheme="majorBidi" w:hAnsiTheme="majorBidi" w:cstheme="majorBidi"/>
          <w:sz w:val="20"/>
          <w:szCs w:val="20"/>
        </w:rPr>
        <w:t>Kondroitin</w:t>
      </w:r>
      <w:proofErr w:type="spellEnd"/>
      <w:r w:rsidRPr="00E913B0">
        <w:rPr>
          <w:rFonts w:asciiTheme="majorBidi" w:hAnsiTheme="majorBidi" w:cstheme="majorBidi"/>
          <w:sz w:val="20"/>
          <w:szCs w:val="20"/>
        </w:rPr>
        <w:t xml:space="preserve"> </w:t>
      </w:r>
      <w:proofErr w:type="spellStart"/>
      <w:r w:rsidRPr="00E913B0">
        <w:rPr>
          <w:rFonts w:asciiTheme="majorBidi" w:hAnsiTheme="majorBidi" w:cstheme="majorBidi"/>
          <w:sz w:val="20"/>
          <w:szCs w:val="20"/>
        </w:rPr>
        <w:t>Sulfat</w:t>
      </w:r>
      <w:proofErr w:type="spellEnd"/>
      <w:r w:rsidRPr="00E913B0">
        <w:rPr>
          <w:rFonts w:asciiTheme="majorBidi" w:hAnsiTheme="majorBidi" w:cstheme="majorBidi"/>
          <w:sz w:val="20"/>
          <w:szCs w:val="20"/>
        </w:rPr>
        <w:t xml:space="preserve"> </w:t>
      </w:r>
      <w:proofErr w:type="spellStart"/>
      <w:r w:rsidRPr="00E913B0">
        <w:rPr>
          <w:rFonts w:asciiTheme="majorBidi" w:hAnsiTheme="majorBidi" w:cstheme="majorBidi"/>
          <w:sz w:val="20"/>
          <w:szCs w:val="20"/>
        </w:rPr>
        <w:t>dari</w:t>
      </w:r>
      <w:proofErr w:type="spellEnd"/>
      <w:r w:rsidRPr="00E913B0">
        <w:rPr>
          <w:rFonts w:asciiTheme="majorBidi" w:hAnsiTheme="majorBidi" w:cstheme="majorBidi"/>
          <w:sz w:val="20"/>
          <w:szCs w:val="20"/>
        </w:rPr>
        <w:t xml:space="preserve"> </w:t>
      </w:r>
      <w:proofErr w:type="spellStart"/>
      <w:r w:rsidRPr="00E913B0">
        <w:rPr>
          <w:rFonts w:asciiTheme="majorBidi" w:hAnsiTheme="majorBidi" w:cstheme="majorBidi"/>
          <w:sz w:val="20"/>
          <w:szCs w:val="20"/>
        </w:rPr>
        <w:t>Tulang</w:t>
      </w:r>
      <w:proofErr w:type="spellEnd"/>
      <w:r w:rsidRPr="00E913B0">
        <w:rPr>
          <w:rFonts w:asciiTheme="majorBidi" w:hAnsiTheme="majorBidi" w:cstheme="majorBidi"/>
          <w:sz w:val="20"/>
          <w:szCs w:val="20"/>
        </w:rPr>
        <w:t xml:space="preserve"> </w:t>
      </w:r>
      <w:proofErr w:type="spellStart"/>
      <w:r w:rsidRPr="00E913B0">
        <w:rPr>
          <w:rFonts w:asciiTheme="majorBidi" w:hAnsiTheme="majorBidi" w:cstheme="majorBidi"/>
          <w:sz w:val="20"/>
          <w:szCs w:val="20"/>
        </w:rPr>
        <w:t>Rawan</w:t>
      </w:r>
      <w:proofErr w:type="spellEnd"/>
      <w:r w:rsidRPr="00E913B0">
        <w:rPr>
          <w:rFonts w:asciiTheme="majorBidi" w:hAnsiTheme="majorBidi" w:cstheme="majorBidi"/>
          <w:sz w:val="20"/>
          <w:szCs w:val="20"/>
        </w:rPr>
        <w:t xml:space="preserve"> </w:t>
      </w:r>
      <w:proofErr w:type="spellStart"/>
      <w:r w:rsidRPr="00E913B0">
        <w:rPr>
          <w:rFonts w:asciiTheme="majorBidi" w:hAnsiTheme="majorBidi" w:cstheme="majorBidi"/>
          <w:sz w:val="20"/>
          <w:szCs w:val="20"/>
        </w:rPr>
        <w:t>Ikan</w:t>
      </w:r>
      <w:proofErr w:type="spellEnd"/>
      <w:r w:rsidRPr="00E913B0">
        <w:rPr>
          <w:rFonts w:asciiTheme="majorBidi" w:hAnsiTheme="majorBidi" w:cstheme="majorBidi"/>
          <w:sz w:val="20"/>
          <w:szCs w:val="20"/>
        </w:rPr>
        <w:t xml:space="preserve"> </w:t>
      </w:r>
      <w:proofErr w:type="spellStart"/>
      <w:r w:rsidRPr="00E913B0">
        <w:rPr>
          <w:rFonts w:asciiTheme="majorBidi" w:hAnsiTheme="majorBidi" w:cstheme="majorBidi"/>
          <w:sz w:val="20"/>
          <w:szCs w:val="20"/>
        </w:rPr>
        <w:t>Pari</w:t>
      </w:r>
      <w:proofErr w:type="spellEnd"/>
      <w:r w:rsidRPr="00E913B0">
        <w:rPr>
          <w:rFonts w:asciiTheme="majorBidi" w:hAnsiTheme="majorBidi" w:cstheme="majorBidi"/>
          <w:sz w:val="20"/>
          <w:szCs w:val="20"/>
        </w:rPr>
        <w:t xml:space="preserve"> (</w:t>
      </w:r>
      <w:proofErr w:type="spellStart"/>
      <w:r w:rsidRPr="00E913B0">
        <w:rPr>
          <w:rFonts w:asciiTheme="majorBidi" w:hAnsiTheme="majorBidi" w:cstheme="majorBidi"/>
          <w:sz w:val="20"/>
          <w:szCs w:val="20"/>
        </w:rPr>
        <w:t>Taeniura</w:t>
      </w:r>
      <w:proofErr w:type="spellEnd"/>
      <w:r w:rsidRPr="00E913B0">
        <w:rPr>
          <w:rFonts w:asciiTheme="majorBidi" w:hAnsiTheme="majorBidi" w:cstheme="majorBidi"/>
          <w:sz w:val="20"/>
          <w:szCs w:val="20"/>
        </w:rPr>
        <w:t xml:space="preserve"> </w:t>
      </w:r>
      <w:proofErr w:type="spellStart"/>
      <w:r w:rsidRPr="00E913B0">
        <w:rPr>
          <w:rFonts w:asciiTheme="majorBidi" w:hAnsiTheme="majorBidi" w:cstheme="majorBidi"/>
          <w:sz w:val="20"/>
          <w:szCs w:val="20"/>
        </w:rPr>
        <w:t>lymna</w:t>
      </w:r>
      <w:proofErr w:type="spellEnd"/>
      <w:r w:rsidRPr="00E913B0">
        <w:rPr>
          <w:rFonts w:asciiTheme="majorBidi" w:hAnsiTheme="majorBidi" w:cstheme="majorBidi"/>
          <w:sz w:val="20"/>
          <w:szCs w:val="20"/>
        </w:rPr>
        <w:t>).</w:t>
      </w:r>
      <w:proofErr w:type="gramEnd"/>
      <w:r w:rsidR="002B205A">
        <w:rPr>
          <w:rFonts w:asciiTheme="majorBidi" w:hAnsiTheme="majorBidi" w:cstheme="majorBidi"/>
          <w:sz w:val="20"/>
          <w:szCs w:val="20"/>
        </w:rPr>
        <w:t xml:space="preserve"> </w:t>
      </w:r>
      <w:proofErr w:type="spellStart"/>
      <w:r w:rsidRPr="002B205A">
        <w:rPr>
          <w:rFonts w:asciiTheme="majorBidi" w:hAnsiTheme="majorBidi" w:cstheme="majorBidi"/>
          <w:i/>
          <w:iCs/>
          <w:sz w:val="20"/>
          <w:szCs w:val="20"/>
        </w:rPr>
        <w:t>Jurnal</w:t>
      </w:r>
      <w:proofErr w:type="spellEnd"/>
      <w:r w:rsidRPr="002B205A">
        <w:rPr>
          <w:rFonts w:asciiTheme="majorBidi" w:hAnsiTheme="majorBidi" w:cstheme="majorBidi"/>
          <w:i/>
          <w:iCs/>
          <w:sz w:val="20"/>
          <w:szCs w:val="20"/>
        </w:rPr>
        <w:t xml:space="preserve"> </w:t>
      </w:r>
      <w:proofErr w:type="spellStart"/>
      <w:r w:rsidRPr="002B205A">
        <w:rPr>
          <w:rFonts w:asciiTheme="majorBidi" w:hAnsiTheme="majorBidi" w:cstheme="majorBidi"/>
          <w:i/>
          <w:iCs/>
          <w:sz w:val="20"/>
          <w:szCs w:val="20"/>
        </w:rPr>
        <w:t>Phinisi</w:t>
      </w:r>
      <w:proofErr w:type="spellEnd"/>
      <w:r w:rsidR="002B205A">
        <w:rPr>
          <w:rFonts w:asciiTheme="majorBidi" w:hAnsiTheme="majorBidi" w:cstheme="majorBidi"/>
          <w:sz w:val="20"/>
          <w:szCs w:val="20"/>
        </w:rPr>
        <w:t xml:space="preserve"> </w:t>
      </w:r>
      <w:r w:rsidRPr="00E913B0">
        <w:rPr>
          <w:rFonts w:asciiTheme="majorBidi" w:hAnsiTheme="majorBidi" w:cstheme="majorBidi"/>
          <w:sz w:val="20"/>
          <w:szCs w:val="20"/>
        </w:rPr>
        <w:t>9 (3): 239-245.</w:t>
      </w:r>
    </w:p>
    <w:p w:rsidR="00E913B0" w:rsidRDefault="003C53DF" w:rsidP="003130BD">
      <w:pPr>
        <w:spacing w:after="0" w:line="240" w:lineRule="auto"/>
        <w:ind w:left="425" w:hanging="425"/>
        <w:jc w:val="both"/>
        <w:rPr>
          <w:rFonts w:asciiTheme="majorBidi" w:hAnsiTheme="majorBidi" w:cstheme="majorBidi"/>
          <w:sz w:val="20"/>
          <w:szCs w:val="20"/>
        </w:rPr>
      </w:pPr>
      <w:proofErr w:type="spellStart"/>
      <w:r w:rsidRPr="003C53DF">
        <w:rPr>
          <w:rFonts w:asciiTheme="majorBidi" w:hAnsiTheme="majorBidi" w:cstheme="majorBidi"/>
          <w:sz w:val="20"/>
          <w:szCs w:val="20"/>
        </w:rPr>
        <w:t>Matsuno</w:t>
      </w:r>
      <w:proofErr w:type="spellEnd"/>
      <w:r w:rsidR="007868B5">
        <w:rPr>
          <w:rFonts w:asciiTheme="majorBidi" w:hAnsiTheme="majorBidi" w:cstheme="majorBidi"/>
          <w:sz w:val="20"/>
          <w:szCs w:val="20"/>
        </w:rPr>
        <w:t xml:space="preserve">, H., </w:t>
      </w:r>
      <w:r w:rsidR="007868B5" w:rsidRPr="007868B5">
        <w:rPr>
          <w:rFonts w:asciiTheme="majorBidi" w:hAnsiTheme="majorBidi" w:cstheme="majorBidi"/>
          <w:sz w:val="20"/>
          <w:szCs w:val="20"/>
        </w:rPr>
        <w:t>Nakamura</w:t>
      </w:r>
      <w:r w:rsidR="007868B5">
        <w:rPr>
          <w:rFonts w:asciiTheme="majorBidi" w:hAnsiTheme="majorBidi" w:cstheme="majorBidi"/>
          <w:sz w:val="20"/>
          <w:szCs w:val="20"/>
        </w:rPr>
        <w:t xml:space="preserve">, H., </w:t>
      </w:r>
      <w:r w:rsidR="007868B5" w:rsidRPr="007868B5">
        <w:rPr>
          <w:rFonts w:asciiTheme="majorBidi" w:hAnsiTheme="majorBidi" w:cstheme="majorBidi"/>
          <w:sz w:val="20"/>
          <w:szCs w:val="20"/>
        </w:rPr>
        <w:t>Katayama</w:t>
      </w:r>
      <w:r w:rsidR="007868B5">
        <w:rPr>
          <w:rFonts w:asciiTheme="majorBidi" w:hAnsiTheme="majorBidi" w:cstheme="majorBidi"/>
          <w:sz w:val="20"/>
          <w:szCs w:val="20"/>
        </w:rPr>
        <w:t xml:space="preserve">, K., </w:t>
      </w:r>
      <w:r w:rsidR="007868B5" w:rsidRPr="007868B5">
        <w:rPr>
          <w:rFonts w:asciiTheme="majorBidi" w:hAnsiTheme="majorBidi" w:cstheme="majorBidi"/>
          <w:sz w:val="20"/>
          <w:szCs w:val="20"/>
        </w:rPr>
        <w:t>Hayashi</w:t>
      </w:r>
      <w:r w:rsidR="007868B5">
        <w:rPr>
          <w:rFonts w:asciiTheme="majorBidi" w:hAnsiTheme="majorBidi" w:cstheme="majorBidi"/>
          <w:sz w:val="20"/>
          <w:szCs w:val="20"/>
        </w:rPr>
        <w:t xml:space="preserve">, S., </w:t>
      </w:r>
      <w:r w:rsidR="007868B5" w:rsidRPr="007868B5">
        <w:rPr>
          <w:rFonts w:asciiTheme="majorBidi" w:hAnsiTheme="majorBidi" w:cstheme="majorBidi"/>
          <w:sz w:val="20"/>
          <w:szCs w:val="20"/>
        </w:rPr>
        <w:t>Kano</w:t>
      </w:r>
      <w:r w:rsidR="007868B5">
        <w:rPr>
          <w:rFonts w:asciiTheme="majorBidi" w:hAnsiTheme="majorBidi" w:cstheme="majorBidi"/>
          <w:sz w:val="20"/>
          <w:szCs w:val="20"/>
        </w:rPr>
        <w:t xml:space="preserve">, S., </w:t>
      </w:r>
      <w:proofErr w:type="spellStart"/>
      <w:r w:rsidR="007868B5" w:rsidRPr="007868B5">
        <w:rPr>
          <w:rFonts w:asciiTheme="majorBidi" w:hAnsiTheme="majorBidi" w:cstheme="majorBidi"/>
          <w:sz w:val="20"/>
          <w:szCs w:val="20"/>
        </w:rPr>
        <w:t>Yudoh</w:t>
      </w:r>
      <w:proofErr w:type="spellEnd"/>
      <w:r w:rsidR="007868B5">
        <w:rPr>
          <w:rFonts w:asciiTheme="majorBidi" w:hAnsiTheme="majorBidi" w:cstheme="majorBidi"/>
          <w:sz w:val="20"/>
          <w:szCs w:val="20"/>
        </w:rPr>
        <w:t xml:space="preserve">, K., &amp; </w:t>
      </w:r>
      <w:proofErr w:type="spellStart"/>
      <w:r w:rsidR="007868B5" w:rsidRPr="007868B5">
        <w:rPr>
          <w:rFonts w:asciiTheme="majorBidi" w:hAnsiTheme="majorBidi" w:cstheme="majorBidi"/>
          <w:sz w:val="20"/>
          <w:szCs w:val="20"/>
        </w:rPr>
        <w:t>Kiso</w:t>
      </w:r>
      <w:proofErr w:type="spellEnd"/>
      <w:r w:rsidR="007868B5">
        <w:rPr>
          <w:rFonts w:asciiTheme="majorBidi" w:hAnsiTheme="majorBidi" w:cstheme="majorBidi"/>
          <w:sz w:val="20"/>
          <w:szCs w:val="20"/>
        </w:rPr>
        <w:t xml:space="preserve">, Y. 2009. </w:t>
      </w:r>
      <w:r w:rsidR="007868B5" w:rsidRPr="007868B5">
        <w:rPr>
          <w:rFonts w:asciiTheme="majorBidi" w:hAnsiTheme="majorBidi" w:cstheme="majorBidi"/>
          <w:sz w:val="20"/>
          <w:szCs w:val="20"/>
        </w:rPr>
        <w:t xml:space="preserve">Effects of an Oral Administration of </w:t>
      </w:r>
      <w:proofErr w:type="spellStart"/>
      <w:r w:rsidR="007868B5" w:rsidRPr="007868B5">
        <w:rPr>
          <w:rFonts w:asciiTheme="majorBidi" w:hAnsiTheme="majorBidi" w:cstheme="majorBidi"/>
          <w:sz w:val="20"/>
          <w:szCs w:val="20"/>
        </w:rPr>
        <w:t>GlucosamineChondroitin-Quercetin</w:t>
      </w:r>
      <w:proofErr w:type="spellEnd"/>
      <w:r w:rsidR="007868B5" w:rsidRPr="007868B5">
        <w:rPr>
          <w:rFonts w:asciiTheme="majorBidi" w:hAnsiTheme="majorBidi" w:cstheme="majorBidi"/>
          <w:sz w:val="20"/>
          <w:szCs w:val="20"/>
        </w:rPr>
        <w:t xml:space="preserve"> </w:t>
      </w:r>
      <w:proofErr w:type="spellStart"/>
      <w:r w:rsidR="007868B5" w:rsidRPr="007868B5">
        <w:rPr>
          <w:rFonts w:asciiTheme="majorBidi" w:hAnsiTheme="majorBidi" w:cstheme="majorBidi"/>
          <w:sz w:val="20"/>
          <w:szCs w:val="20"/>
        </w:rPr>
        <w:t>Glucoside</w:t>
      </w:r>
      <w:proofErr w:type="spellEnd"/>
      <w:r w:rsidR="007868B5" w:rsidRPr="007868B5">
        <w:rPr>
          <w:rFonts w:asciiTheme="majorBidi" w:hAnsiTheme="majorBidi" w:cstheme="majorBidi"/>
          <w:sz w:val="20"/>
          <w:szCs w:val="20"/>
        </w:rPr>
        <w:t xml:space="preserve"> on the Synovial</w:t>
      </w:r>
      <w:r w:rsidR="007868B5">
        <w:rPr>
          <w:rFonts w:asciiTheme="majorBidi" w:hAnsiTheme="majorBidi" w:cstheme="majorBidi"/>
          <w:sz w:val="20"/>
          <w:szCs w:val="20"/>
        </w:rPr>
        <w:t xml:space="preserve"> </w:t>
      </w:r>
      <w:r w:rsidR="007868B5" w:rsidRPr="007868B5">
        <w:rPr>
          <w:rFonts w:asciiTheme="majorBidi" w:hAnsiTheme="majorBidi" w:cstheme="majorBidi"/>
          <w:sz w:val="20"/>
          <w:szCs w:val="20"/>
        </w:rPr>
        <w:t>Fluid Properties in Patients with Osteoarthritis and</w:t>
      </w:r>
      <w:r w:rsidR="007868B5">
        <w:rPr>
          <w:rFonts w:asciiTheme="majorBidi" w:hAnsiTheme="majorBidi" w:cstheme="majorBidi"/>
          <w:sz w:val="20"/>
          <w:szCs w:val="20"/>
        </w:rPr>
        <w:t xml:space="preserve"> </w:t>
      </w:r>
      <w:r w:rsidR="007868B5" w:rsidRPr="007868B5">
        <w:rPr>
          <w:rFonts w:asciiTheme="majorBidi" w:hAnsiTheme="majorBidi" w:cstheme="majorBidi"/>
          <w:sz w:val="20"/>
          <w:szCs w:val="20"/>
        </w:rPr>
        <w:t>Rheumatoid Arthritis</w:t>
      </w:r>
      <w:r w:rsidR="007868B5">
        <w:rPr>
          <w:rFonts w:asciiTheme="majorBidi" w:hAnsiTheme="majorBidi" w:cstheme="majorBidi"/>
          <w:sz w:val="20"/>
          <w:szCs w:val="20"/>
        </w:rPr>
        <w:t xml:space="preserve">. </w:t>
      </w:r>
      <w:r w:rsidR="007868B5" w:rsidRPr="007868B5">
        <w:rPr>
          <w:rFonts w:asciiTheme="majorBidi" w:hAnsiTheme="majorBidi" w:cstheme="majorBidi"/>
          <w:i/>
          <w:iCs/>
          <w:sz w:val="20"/>
          <w:szCs w:val="20"/>
        </w:rPr>
        <w:t>Bioscience, Biotechnology, and Biochemistry</w:t>
      </w:r>
      <w:r w:rsidR="007868B5">
        <w:rPr>
          <w:rFonts w:asciiTheme="majorBidi" w:hAnsiTheme="majorBidi" w:cstheme="majorBidi"/>
          <w:sz w:val="20"/>
          <w:szCs w:val="20"/>
        </w:rPr>
        <w:t xml:space="preserve"> 73 (2): </w:t>
      </w:r>
      <w:r w:rsidR="007868B5" w:rsidRPr="007868B5">
        <w:rPr>
          <w:rFonts w:asciiTheme="majorBidi" w:hAnsiTheme="majorBidi" w:cstheme="majorBidi"/>
          <w:sz w:val="20"/>
          <w:szCs w:val="20"/>
        </w:rPr>
        <w:t>288–292</w:t>
      </w:r>
      <w:r w:rsidR="007868B5">
        <w:rPr>
          <w:rFonts w:asciiTheme="majorBidi" w:hAnsiTheme="majorBidi" w:cstheme="majorBidi"/>
          <w:sz w:val="20"/>
          <w:szCs w:val="20"/>
        </w:rPr>
        <w:t>.</w:t>
      </w:r>
    </w:p>
    <w:p w:rsidR="001712E4" w:rsidRDefault="00E913B0" w:rsidP="003130BD">
      <w:pPr>
        <w:spacing w:after="0" w:line="240" w:lineRule="auto"/>
        <w:ind w:left="425" w:hanging="425"/>
        <w:jc w:val="both"/>
        <w:rPr>
          <w:rFonts w:asciiTheme="majorBidi" w:hAnsiTheme="majorBidi" w:cstheme="majorBidi"/>
          <w:sz w:val="20"/>
          <w:szCs w:val="20"/>
        </w:rPr>
      </w:pPr>
      <w:r w:rsidRPr="00E913B0">
        <w:rPr>
          <w:rFonts w:asciiTheme="majorBidi" w:hAnsiTheme="majorBidi" w:cstheme="majorBidi"/>
          <w:sz w:val="20"/>
          <w:szCs w:val="20"/>
        </w:rPr>
        <w:t xml:space="preserve">Miller KL and DO Clegg. 2011. Glucosamine and Chondroitin Sulfate. </w:t>
      </w:r>
      <w:r w:rsidRPr="00E913B0">
        <w:rPr>
          <w:rFonts w:asciiTheme="majorBidi" w:hAnsiTheme="majorBidi" w:cstheme="majorBidi"/>
          <w:i/>
          <w:iCs/>
          <w:sz w:val="20"/>
          <w:szCs w:val="20"/>
        </w:rPr>
        <w:t xml:space="preserve">Rheumatic Diseases Clinics of North America </w:t>
      </w:r>
      <w:r w:rsidRPr="00E913B0">
        <w:rPr>
          <w:rFonts w:asciiTheme="majorBidi" w:hAnsiTheme="majorBidi" w:cstheme="majorBidi"/>
          <w:sz w:val="20"/>
          <w:szCs w:val="20"/>
        </w:rPr>
        <w:t>37 (1): 103–118.</w:t>
      </w:r>
    </w:p>
    <w:p w:rsidR="00EA0028" w:rsidRDefault="001712E4" w:rsidP="003130BD">
      <w:pPr>
        <w:spacing w:after="0" w:line="240" w:lineRule="auto"/>
        <w:ind w:left="425" w:hanging="425"/>
        <w:jc w:val="both"/>
        <w:rPr>
          <w:rFonts w:asciiTheme="majorBidi" w:hAnsiTheme="majorBidi" w:cstheme="majorBidi"/>
          <w:sz w:val="20"/>
          <w:szCs w:val="20"/>
        </w:rPr>
      </w:pPr>
      <w:proofErr w:type="gramStart"/>
      <w:r w:rsidRPr="001712E4">
        <w:rPr>
          <w:rFonts w:asciiTheme="majorBidi" w:hAnsiTheme="majorBidi" w:cstheme="majorBidi"/>
          <w:sz w:val="20"/>
          <w:szCs w:val="20"/>
        </w:rPr>
        <w:t xml:space="preserve">Nakano, </w:t>
      </w:r>
      <w:proofErr w:type="spellStart"/>
      <w:r w:rsidRPr="001712E4">
        <w:rPr>
          <w:rFonts w:asciiTheme="majorBidi" w:hAnsiTheme="majorBidi" w:cstheme="majorBidi"/>
          <w:sz w:val="20"/>
          <w:szCs w:val="20"/>
        </w:rPr>
        <w:t>Ikawa</w:t>
      </w:r>
      <w:proofErr w:type="spellEnd"/>
      <w:r w:rsidRPr="001712E4">
        <w:rPr>
          <w:rFonts w:asciiTheme="majorBidi" w:hAnsiTheme="majorBidi" w:cstheme="majorBidi"/>
          <w:sz w:val="20"/>
          <w:szCs w:val="20"/>
        </w:rPr>
        <w:t xml:space="preserve"> and </w:t>
      </w:r>
      <w:proofErr w:type="spellStart"/>
      <w:r w:rsidRPr="001712E4">
        <w:rPr>
          <w:rFonts w:asciiTheme="majorBidi" w:hAnsiTheme="majorBidi" w:cstheme="majorBidi"/>
          <w:sz w:val="20"/>
          <w:szCs w:val="20"/>
        </w:rPr>
        <w:t>Ozimek</w:t>
      </w:r>
      <w:proofErr w:type="spellEnd"/>
      <w:r w:rsidRPr="001712E4">
        <w:rPr>
          <w:rFonts w:asciiTheme="majorBidi" w:hAnsiTheme="majorBidi" w:cstheme="majorBidi"/>
          <w:sz w:val="20"/>
          <w:szCs w:val="20"/>
        </w:rPr>
        <w:t>.</w:t>
      </w:r>
      <w:proofErr w:type="gramEnd"/>
      <w:r w:rsidRPr="001712E4">
        <w:rPr>
          <w:rFonts w:asciiTheme="majorBidi" w:hAnsiTheme="majorBidi" w:cstheme="majorBidi"/>
          <w:sz w:val="20"/>
          <w:szCs w:val="20"/>
        </w:rPr>
        <w:t xml:space="preserve"> 2000. An economical method to extract chondroitin </w:t>
      </w:r>
      <w:proofErr w:type="spellStart"/>
      <w:r w:rsidRPr="001712E4">
        <w:rPr>
          <w:rFonts w:asciiTheme="majorBidi" w:hAnsiTheme="majorBidi" w:cstheme="majorBidi"/>
          <w:sz w:val="20"/>
          <w:szCs w:val="20"/>
        </w:rPr>
        <w:t>sulphatepeptide</w:t>
      </w:r>
      <w:proofErr w:type="spellEnd"/>
      <w:r w:rsidRPr="001712E4">
        <w:rPr>
          <w:rFonts w:asciiTheme="majorBidi" w:hAnsiTheme="majorBidi" w:cstheme="majorBidi"/>
          <w:sz w:val="20"/>
          <w:szCs w:val="20"/>
        </w:rPr>
        <w:t xml:space="preserve"> from bovine nasal cartilage. </w:t>
      </w:r>
      <w:r w:rsidRPr="001712E4">
        <w:rPr>
          <w:rFonts w:asciiTheme="majorBidi" w:hAnsiTheme="majorBidi" w:cstheme="majorBidi"/>
          <w:i/>
          <w:iCs/>
          <w:sz w:val="20"/>
          <w:szCs w:val="20"/>
        </w:rPr>
        <w:t>Canadian Agricultural Engineering</w:t>
      </w:r>
      <w:r w:rsidRPr="001712E4">
        <w:rPr>
          <w:rFonts w:asciiTheme="majorBidi" w:hAnsiTheme="majorBidi" w:cstheme="majorBidi"/>
          <w:sz w:val="20"/>
          <w:szCs w:val="20"/>
        </w:rPr>
        <w:t xml:space="preserve"> 42 (4): 205-208.</w:t>
      </w:r>
    </w:p>
    <w:p w:rsidR="007868B5" w:rsidRDefault="007868B5" w:rsidP="003130BD">
      <w:pPr>
        <w:spacing w:after="0" w:line="240" w:lineRule="auto"/>
        <w:ind w:left="425" w:hanging="425"/>
        <w:jc w:val="both"/>
        <w:rPr>
          <w:rFonts w:asciiTheme="majorBidi" w:hAnsiTheme="majorBidi" w:cstheme="majorBidi"/>
          <w:sz w:val="20"/>
          <w:szCs w:val="20"/>
        </w:rPr>
      </w:pPr>
      <w:proofErr w:type="spellStart"/>
      <w:r w:rsidRPr="007868B5">
        <w:rPr>
          <w:rFonts w:asciiTheme="majorBidi" w:hAnsiTheme="majorBidi" w:cstheme="majorBidi"/>
          <w:sz w:val="20"/>
          <w:szCs w:val="20"/>
        </w:rPr>
        <w:t>Pavelká</w:t>
      </w:r>
      <w:proofErr w:type="spellEnd"/>
      <w:r w:rsidRPr="007868B5">
        <w:rPr>
          <w:rFonts w:asciiTheme="majorBidi" w:hAnsiTheme="majorBidi" w:cstheme="majorBidi"/>
          <w:sz w:val="20"/>
          <w:szCs w:val="20"/>
        </w:rPr>
        <w:t xml:space="preserve"> K, </w:t>
      </w:r>
      <w:proofErr w:type="spellStart"/>
      <w:r w:rsidRPr="007868B5">
        <w:rPr>
          <w:rFonts w:asciiTheme="majorBidi" w:hAnsiTheme="majorBidi" w:cstheme="majorBidi"/>
          <w:sz w:val="20"/>
          <w:szCs w:val="20"/>
        </w:rPr>
        <w:t>Gatterová</w:t>
      </w:r>
      <w:proofErr w:type="spellEnd"/>
      <w:r w:rsidR="00EA0028">
        <w:rPr>
          <w:rFonts w:asciiTheme="majorBidi" w:hAnsiTheme="majorBidi" w:cstheme="majorBidi"/>
          <w:sz w:val="20"/>
          <w:szCs w:val="20"/>
        </w:rPr>
        <w:t xml:space="preserve"> J, </w:t>
      </w:r>
      <w:proofErr w:type="spellStart"/>
      <w:r w:rsidR="00EA0028">
        <w:rPr>
          <w:rFonts w:asciiTheme="majorBidi" w:hAnsiTheme="majorBidi" w:cstheme="majorBidi"/>
          <w:sz w:val="20"/>
          <w:szCs w:val="20"/>
        </w:rPr>
        <w:t>Olejarová</w:t>
      </w:r>
      <w:proofErr w:type="spellEnd"/>
      <w:r w:rsidR="00EA0028">
        <w:rPr>
          <w:rFonts w:asciiTheme="majorBidi" w:hAnsiTheme="majorBidi" w:cstheme="majorBidi"/>
          <w:sz w:val="20"/>
          <w:szCs w:val="20"/>
        </w:rPr>
        <w:t xml:space="preserve"> M</w:t>
      </w:r>
      <w:proofErr w:type="gramStart"/>
      <w:r w:rsidR="00EA0028">
        <w:rPr>
          <w:rFonts w:asciiTheme="majorBidi" w:hAnsiTheme="majorBidi" w:cstheme="majorBidi"/>
          <w:sz w:val="20"/>
          <w:szCs w:val="20"/>
        </w:rPr>
        <w:t xml:space="preserve">,  </w:t>
      </w:r>
      <w:proofErr w:type="spellStart"/>
      <w:r w:rsidR="00EA0028" w:rsidRPr="00EA0028">
        <w:rPr>
          <w:rFonts w:asciiTheme="majorBidi" w:hAnsiTheme="majorBidi" w:cstheme="majorBidi"/>
          <w:sz w:val="20"/>
          <w:szCs w:val="20"/>
        </w:rPr>
        <w:t>Machacek</w:t>
      </w:r>
      <w:proofErr w:type="spellEnd"/>
      <w:proofErr w:type="gramEnd"/>
      <w:r w:rsidR="00EA0028">
        <w:rPr>
          <w:rFonts w:asciiTheme="majorBidi" w:hAnsiTheme="majorBidi" w:cstheme="majorBidi"/>
          <w:sz w:val="20"/>
          <w:szCs w:val="20"/>
        </w:rPr>
        <w:t>, S.,</w:t>
      </w:r>
      <w:r w:rsidR="00EA0028" w:rsidRPr="00EA0028">
        <w:t xml:space="preserve"> </w:t>
      </w:r>
      <w:proofErr w:type="spellStart"/>
      <w:r w:rsidR="00EA0028" w:rsidRPr="00EA0028">
        <w:rPr>
          <w:rFonts w:asciiTheme="majorBidi" w:hAnsiTheme="majorBidi" w:cstheme="majorBidi"/>
          <w:sz w:val="20"/>
          <w:szCs w:val="20"/>
        </w:rPr>
        <w:t>Giacovelli</w:t>
      </w:r>
      <w:proofErr w:type="spellEnd"/>
      <w:r w:rsidR="00EA0028">
        <w:rPr>
          <w:rFonts w:asciiTheme="majorBidi" w:hAnsiTheme="majorBidi" w:cstheme="majorBidi"/>
          <w:sz w:val="20"/>
          <w:szCs w:val="20"/>
        </w:rPr>
        <w:t xml:space="preserve">, G., </w:t>
      </w:r>
      <w:proofErr w:type="spellStart"/>
      <w:r w:rsidR="00EA0028" w:rsidRPr="00EA0028">
        <w:rPr>
          <w:rFonts w:asciiTheme="majorBidi" w:hAnsiTheme="majorBidi" w:cstheme="majorBidi"/>
          <w:sz w:val="20"/>
          <w:szCs w:val="20"/>
        </w:rPr>
        <w:t>Rovati</w:t>
      </w:r>
      <w:proofErr w:type="spellEnd"/>
      <w:r w:rsidR="00CD5292">
        <w:rPr>
          <w:rFonts w:asciiTheme="majorBidi" w:hAnsiTheme="majorBidi" w:cstheme="majorBidi"/>
          <w:sz w:val="20"/>
          <w:szCs w:val="20"/>
        </w:rPr>
        <w:t xml:space="preserve">, L.C. 2002. </w:t>
      </w:r>
      <w:r w:rsidRPr="007868B5">
        <w:rPr>
          <w:rFonts w:asciiTheme="majorBidi" w:hAnsiTheme="majorBidi" w:cstheme="majorBidi"/>
          <w:sz w:val="20"/>
          <w:szCs w:val="20"/>
        </w:rPr>
        <w:t>Glucosamine sulfate use and delay of</w:t>
      </w:r>
      <w:r w:rsidR="00EA0028">
        <w:rPr>
          <w:rFonts w:asciiTheme="majorBidi" w:hAnsiTheme="majorBidi" w:cstheme="majorBidi"/>
          <w:sz w:val="20"/>
          <w:szCs w:val="20"/>
        </w:rPr>
        <w:t xml:space="preserve"> </w:t>
      </w:r>
      <w:r w:rsidRPr="007868B5">
        <w:rPr>
          <w:rFonts w:asciiTheme="majorBidi" w:hAnsiTheme="majorBidi" w:cstheme="majorBidi"/>
          <w:sz w:val="20"/>
          <w:szCs w:val="20"/>
        </w:rPr>
        <w:t>progression of knee osteoarthritis: a 3-year,</w:t>
      </w:r>
      <w:r w:rsidR="00EA0028">
        <w:rPr>
          <w:rFonts w:asciiTheme="majorBidi" w:hAnsiTheme="majorBidi" w:cstheme="majorBidi"/>
          <w:sz w:val="20"/>
          <w:szCs w:val="20"/>
        </w:rPr>
        <w:t xml:space="preserve"> </w:t>
      </w:r>
      <w:r w:rsidRPr="007868B5">
        <w:rPr>
          <w:rFonts w:asciiTheme="majorBidi" w:hAnsiTheme="majorBidi" w:cstheme="majorBidi"/>
          <w:sz w:val="20"/>
          <w:szCs w:val="20"/>
        </w:rPr>
        <w:t>randomized, placebo-controlled, double-blind</w:t>
      </w:r>
      <w:r w:rsidR="00EA0028">
        <w:rPr>
          <w:rFonts w:asciiTheme="majorBidi" w:hAnsiTheme="majorBidi" w:cstheme="majorBidi"/>
          <w:sz w:val="20"/>
          <w:szCs w:val="20"/>
        </w:rPr>
        <w:t xml:space="preserve"> study. </w:t>
      </w:r>
      <w:proofErr w:type="gramStart"/>
      <w:r w:rsidR="00EA0028" w:rsidRPr="00EA0028">
        <w:rPr>
          <w:rFonts w:asciiTheme="majorBidi" w:hAnsiTheme="majorBidi" w:cstheme="majorBidi"/>
          <w:i/>
          <w:iCs/>
          <w:sz w:val="20"/>
          <w:szCs w:val="20"/>
        </w:rPr>
        <w:t>Arch Intern Med</w:t>
      </w:r>
      <w:r w:rsidRPr="007868B5">
        <w:rPr>
          <w:rFonts w:asciiTheme="majorBidi" w:hAnsiTheme="majorBidi" w:cstheme="majorBidi"/>
          <w:sz w:val="20"/>
          <w:szCs w:val="20"/>
        </w:rPr>
        <w:t xml:space="preserve"> 162: 2113 – 2123.</w:t>
      </w:r>
      <w:proofErr w:type="gramEnd"/>
    </w:p>
    <w:p w:rsidR="00CD5292" w:rsidRDefault="00CD5292" w:rsidP="003130BD">
      <w:pPr>
        <w:spacing w:after="0" w:line="240" w:lineRule="auto"/>
        <w:ind w:left="425" w:hanging="425"/>
        <w:jc w:val="both"/>
        <w:rPr>
          <w:rFonts w:asciiTheme="majorBidi" w:hAnsiTheme="majorBidi" w:cstheme="majorBidi"/>
          <w:sz w:val="20"/>
          <w:szCs w:val="20"/>
        </w:rPr>
      </w:pPr>
      <w:proofErr w:type="gramStart"/>
      <w:r w:rsidRPr="00CD5292">
        <w:rPr>
          <w:rFonts w:asciiTheme="majorBidi" w:hAnsiTheme="majorBidi" w:cstheme="majorBidi"/>
          <w:sz w:val="20"/>
          <w:szCs w:val="20"/>
        </w:rPr>
        <w:t>Pelletier</w:t>
      </w:r>
      <w:r>
        <w:rPr>
          <w:rFonts w:asciiTheme="majorBidi" w:hAnsiTheme="majorBidi" w:cstheme="majorBidi"/>
          <w:sz w:val="20"/>
          <w:szCs w:val="20"/>
        </w:rPr>
        <w:t xml:space="preserve">, J.M., </w:t>
      </w:r>
      <w:proofErr w:type="spellStart"/>
      <w:r w:rsidRPr="00CD5292">
        <w:rPr>
          <w:rFonts w:asciiTheme="majorBidi" w:hAnsiTheme="majorBidi" w:cstheme="majorBidi"/>
          <w:sz w:val="20"/>
          <w:szCs w:val="20"/>
        </w:rPr>
        <w:t>Farran</w:t>
      </w:r>
      <w:proofErr w:type="spellEnd"/>
      <w:r>
        <w:rPr>
          <w:rFonts w:asciiTheme="majorBidi" w:hAnsiTheme="majorBidi" w:cstheme="majorBidi"/>
          <w:sz w:val="20"/>
          <w:szCs w:val="20"/>
        </w:rPr>
        <w:t xml:space="preserve">, A., </w:t>
      </w:r>
      <w:proofErr w:type="spellStart"/>
      <w:r w:rsidRPr="00CD5292">
        <w:rPr>
          <w:rFonts w:asciiTheme="majorBidi" w:hAnsiTheme="majorBidi" w:cstheme="majorBidi"/>
          <w:sz w:val="20"/>
          <w:szCs w:val="20"/>
        </w:rPr>
        <w:t>Montell</w:t>
      </w:r>
      <w:proofErr w:type="spellEnd"/>
      <w:r>
        <w:rPr>
          <w:rFonts w:asciiTheme="majorBidi" w:hAnsiTheme="majorBidi" w:cstheme="majorBidi"/>
          <w:sz w:val="20"/>
          <w:szCs w:val="20"/>
        </w:rPr>
        <w:t xml:space="preserve">, E., </w:t>
      </w:r>
      <w:proofErr w:type="spellStart"/>
      <w:r w:rsidRPr="00CD5292">
        <w:rPr>
          <w:rFonts w:asciiTheme="majorBidi" w:hAnsiTheme="majorBidi" w:cstheme="majorBidi"/>
          <w:sz w:val="20"/>
          <w:szCs w:val="20"/>
        </w:rPr>
        <w:t>Vergés</w:t>
      </w:r>
      <w:proofErr w:type="spellEnd"/>
      <w:r>
        <w:rPr>
          <w:rFonts w:asciiTheme="majorBidi" w:hAnsiTheme="majorBidi" w:cstheme="majorBidi"/>
          <w:sz w:val="20"/>
          <w:szCs w:val="20"/>
        </w:rPr>
        <w:t xml:space="preserve">, J., and </w:t>
      </w:r>
      <w:r w:rsidRPr="00CD5292">
        <w:rPr>
          <w:rFonts w:asciiTheme="majorBidi" w:hAnsiTheme="majorBidi" w:cstheme="majorBidi"/>
          <w:sz w:val="20"/>
          <w:szCs w:val="20"/>
        </w:rPr>
        <w:t>Pelletier</w:t>
      </w:r>
      <w:r>
        <w:rPr>
          <w:rFonts w:asciiTheme="majorBidi" w:hAnsiTheme="majorBidi" w:cstheme="majorBidi"/>
          <w:sz w:val="20"/>
          <w:szCs w:val="20"/>
        </w:rPr>
        <w:t>, J.P. 2015.</w:t>
      </w:r>
      <w:proofErr w:type="gramEnd"/>
      <w:r>
        <w:rPr>
          <w:rFonts w:asciiTheme="majorBidi" w:hAnsiTheme="majorBidi" w:cstheme="majorBidi"/>
          <w:sz w:val="20"/>
          <w:szCs w:val="20"/>
        </w:rPr>
        <w:t xml:space="preserve"> </w:t>
      </w:r>
      <w:proofErr w:type="gramStart"/>
      <w:r w:rsidRPr="00CD5292">
        <w:rPr>
          <w:rFonts w:asciiTheme="majorBidi" w:hAnsiTheme="majorBidi" w:cstheme="majorBidi"/>
          <w:sz w:val="20"/>
          <w:szCs w:val="20"/>
        </w:rPr>
        <w:t>Discrepancies in Composition and Biological Effects of Different</w:t>
      </w:r>
      <w:r>
        <w:rPr>
          <w:rFonts w:asciiTheme="majorBidi" w:hAnsiTheme="majorBidi" w:cstheme="majorBidi"/>
          <w:sz w:val="20"/>
          <w:szCs w:val="20"/>
        </w:rPr>
        <w:t xml:space="preserve"> </w:t>
      </w:r>
      <w:r w:rsidRPr="00CD5292">
        <w:rPr>
          <w:rFonts w:asciiTheme="majorBidi" w:hAnsiTheme="majorBidi" w:cstheme="majorBidi"/>
          <w:sz w:val="20"/>
          <w:szCs w:val="20"/>
        </w:rPr>
        <w:t>Formulations of Chondroitin Sulfate</w:t>
      </w:r>
      <w:r>
        <w:rPr>
          <w:rFonts w:asciiTheme="majorBidi" w:hAnsiTheme="majorBidi" w:cstheme="majorBidi"/>
          <w:sz w:val="20"/>
          <w:szCs w:val="20"/>
        </w:rPr>
        <w:t>.</w:t>
      </w:r>
      <w:proofErr w:type="gramEnd"/>
      <w:r>
        <w:rPr>
          <w:rFonts w:asciiTheme="majorBidi" w:hAnsiTheme="majorBidi" w:cstheme="majorBidi"/>
          <w:sz w:val="20"/>
          <w:szCs w:val="20"/>
        </w:rPr>
        <w:t xml:space="preserve"> </w:t>
      </w:r>
      <w:proofErr w:type="gramStart"/>
      <w:r w:rsidR="00077AA9" w:rsidRPr="00077AA9">
        <w:rPr>
          <w:rFonts w:asciiTheme="majorBidi" w:hAnsiTheme="majorBidi" w:cstheme="majorBidi"/>
          <w:i/>
          <w:iCs/>
          <w:sz w:val="20"/>
          <w:szCs w:val="20"/>
        </w:rPr>
        <w:t>Molecules</w:t>
      </w:r>
      <w:r w:rsidR="00077AA9">
        <w:rPr>
          <w:rFonts w:asciiTheme="majorBidi" w:hAnsiTheme="majorBidi" w:cstheme="majorBidi"/>
          <w:sz w:val="20"/>
          <w:szCs w:val="20"/>
        </w:rPr>
        <w:t xml:space="preserve">  20</w:t>
      </w:r>
      <w:proofErr w:type="gramEnd"/>
      <w:r w:rsidR="00077AA9">
        <w:rPr>
          <w:rFonts w:asciiTheme="majorBidi" w:hAnsiTheme="majorBidi" w:cstheme="majorBidi"/>
          <w:sz w:val="20"/>
          <w:szCs w:val="20"/>
        </w:rPr>
        <w:t xml:space="preserve">: </w:t>
      </w:r>
      <w:r w:rsidR="00077AA9" w:rsidRPr="00077AA9">
        <w:rPr>
          <w:rFonts w:asciiTheme="majorBidi" w:hAnsiTheme="majorBidi" w:cstheme="majorBidi"/>
          <w:sz w:val="20"/>
          <w:szCs w:val="20"/>
        </w:rPr>
        <w:t>4277-4289</w:t>
      </w:r>
      <w:r w:rsidR="00077AA9">
        <w:rPr>
          <w:rFonts w:asciiTheme="majorBidi" w:hAnsiTheme="majorBidi" w:cstheme="majorBidi"/>
          <w:sz w:val="20"/>
          <w:szCs w:val="20"/>
        </w:rPr>
        <w:t>.</w:t>
      </w:r>
    </w:p>
    <w:p w:rsidR="002B205A" w:rsidRDefault="00077AA9" w:rsidP="003130BD">
      <w:pPr>
        <w:spacing w:after="0" w:line="240" w:lineRule="auto"/>
        <w:ind w:left="425" w:hanging="425"/>
        <w:jc w:val="both"/>
        <w:rPr>
          <w:rFonts w:asciiTheme="majorBidi" w:hAnsiTheme="majorBidi" w:cstheme="majorBidi"/>
          <w:sz w:val="20"/>
          <w:szCs w:val="20"/>
        </w:rPr>
      </w:pPr>
      <w:proofErr w:type="spellStart"/>
      <w:r w:rsidRPr="00077AA9">
        <w:rPr>
          <w:rFonts w:asciiTheme="majorBidi" w:hAnsiTheme="majorBidi" w:cstheme="majorBidi"/>
          <w:sz w:val="20"/>
          <w:szCs w:val="20"/>
        </w:rPr>
        <w:t>Shmagel</w:t>
      </w:r>
      <w:proofErr w:type="spellEnd"/>
      <w:r>
        <w:rPr>
          <w:rFonts w:asciiTheme="majorBidi" w:hAnsiTheme="majorBidi" w:cstheme="majorBidi"/>
          <w:sz w:val="20"/>
          <w:szCs w:val="20"/>
        </w:rPr>
        <w:t xml:space="preserve">, A., </w:t>
      </w:r>
      <w:proofErr w:type="spellStart"/>
      <w:r w:rsidRPr="00077AA9">
        <w:rPr>
          <w:rFonts w:asciiTheme="majorBidi" w:hAnsiTheme="majorBidi" w:cstheme="majorBidi"/>
          <w:sz w:val="20"/>
          <w:szCs w:val="20"/>
        </w:rPr>
        <w:t>Demmer</w:t>
      </w:r>
      <w:proofErr w:type="spellEnd"/>
      <w:r>
        <w:rPr>
          <w:rFonts w:asciiTheme="majorBidi" w:hAnsiTheme="majorBidi" w:cstheme="majorBidi"/>
          <w:sz w:val="20"/>
          <w:szCs w:val="20"/>
        </w:rPr>
        <w:t xml:space="preserve">, R., </w:t>
      </w:r>
      <w:r w:rsidRPr="00077AA9">
        <w:rPr>
          <w:rFonts w:asciiTheme="majorBidi" w:hAnsiTheme="majorBidi" w:cstheme="majorBidi"/>
          <w:sz w:val="20"/>
          <w:szCs w:val="20"/>
        </w:rPr>
        <w:t>Knights</w:t>
      </w:r>
      <w:r>
        <w:rPr>
          <w:rFonts w:asciiTheme="majorBidi" w:hAnsiTheme="majorBidi" w:cstheme="majorBidi"/>
          <w:sz w:val="20"/>
          <w:szCs w:val="20"/>
        </w:rPr>
        <w:t xml:space="preserve">, D., </w:t>
      </w:r>
      <w:r w:rsidRPr="00077AA9">
        <w:rPr>
          <w:rFonts w:asciiTheme="majorBidi" w:hAnsiTheme="majorBidi" w:cstheme="majorBidi"/>
          <w:sz w:val="20"/>
          <w:szCs w:val="20"/>
        </w:rPr>
        <w:t>Butler</w:t>
      </w:r>
      <w:r>
        <w:rPr>
          <w:rFonts w:asciiTheme="majorBidi" w:hAnsiTheme="majorBidi" w:cstheme="majorBidi"/>
          <w:sz w:val="20"/>
          <w:szCs w:val="20"/>
        </w:rPr>
        <w:t>, M.,</w:t>
      </w:r>
      <w:r w:rsidRPr="00077AA9">
        <w:t xml:space="preserve"> </w:t>
      </w:r>
      <w:proofErr w:type="spellStart"/>
      <w:r w:rsidRPr="00077AA9">
        <w:rPr>
          <w:rFonts w:asciiTheme="majorBidi" w:hAnsiTheme="majorBidi" w:cstheme="majorBidi"/>
          <w:sz w:val="20"/>
          <w:szCs w:val="20"/>
        </w:rPr>
        <w:t>Langsetmo</w:t>
      </w:r>
      <w:proofErr w:type="spellEnd"/>
      <w:r>
        <w:rPr>
          <w:rFonts w:asciiTheme="majorBidi" w:hAnsiTheme="majorBidi" w:cstheme="majorBidi"/>
          <w:sz w:val="20"/>
          <w:szCs w:val="20"/>
        </w:rPr>
        <w:t>, L.</w:t>
      </w:r>
      <w:proofErr w:type="gramStart"/>
      <w:r>
        <w:rPr>
          <w:rFonts w:asciiTheme="majorBidi" w:hAnsiTheme="majorBidi" w:cstheme="majorBidi"/>
          <w:sz w:val="20"/>
          <w:szCs w:val="20"/>
        </w:rPr>
        <w:t xml:space="preserve">,  </w:t>
      </w:r>
      <w:r w:rsidRPr="00077AA9">
        <w:rPr>
          <w:rFonts w:asciiTheme="majorBidi" w:hAnsiTheme="majorBidi" w:cstheme="majorBidi"/>
          <w:sz w:val="20"/>
          <w:szCs w:val="20"/>
        </w:rPr>
        <w:t>Lane</w:t>
      </w:r>
      <w:proofErr w:type="gramEnd"/>
      <w:r>
        <w:rPr>
          <w:rFonts w:asciiTheme="majorBidi" w:hAnsiTheme="majorBidi" w:cstheme="majorBidi"/>
          <w:sz w:val="20"/>
          <w:szCs w:val="20"/>
        </w:rPr>
        <w:t xml:space="preserve">, N.E., and </w:t>
      </w:r>
      <w:proofErr w:type="spellStart"/>
      <w:r w:rsidRPr="00077AA9">
        <w:rPr>
          <w:rFonts w:asciiTheme="majorBidi" w:hAnsiTheme="majorBidi" w:cstheme="majorBidi"/>
          <w:sz w:val="20"/>
          <w:szCs w:val="20"/>
        </w:rPr>
        <w:t>Ensrud</w:t>
      </w:r>
      <w:proofErr w:type="spellEnd"/>
      <w:r>
        <w:rPr>
          <w:rFonts w:asciiTheme="majorBidi" w:hAnsiTheme="majorBidi" w:cstheme="majorBidi"/>
          <w:sz w:val="20"/>
          <w:szCs w:val="20"/>
        </w:rPr>
        <w:t>, K. 2019.</w:t>
      </w:r>
      <w:r w:rsidRPr="00077AA9">
        <w:t xml:space="preserve"> </w:t>
      </w:r>
      <w:r w:rsidRPr="00077AA9">
        <w:rPr>
          <w:rFonts w:asciiTheme="majorBidi" w:hAnsiTheme="majorBidi" w:cstheme="majorBidi"/>
          <w:sz w:val="20"/>
          <w:szCs w:val="20"/>
        </w:rPr>
        <w:t>The Effects of Glucosamine and Chondroitin Sulfate</w:t>
      </w:r>
      <w:r>
        <w:rPr>
          <w:rFonts w:asciiTheme="majorBidi" w:hAnsiTheme="majorBidi" w:cstheme="majorBidi"/>
          <w:sz w:val="20"/>
          <w:szCs w:val="20"/>
        </w:rPr>
        <w:t xml:space="preserve"> </w:t>
      </w:r>
      <w:r w:rsidRPr="00077AA9">
        <w:rPr>
          <w:rFonts w:asciiTheme="majorBidi" w:hAnsiTheme="majorBidi" w:cstheme="majorBidi"/>
          <w:sz w:val="20"/>
          <w:szCs w:val="20"/>
        </w:rPr>
        <w:t>on Gut Microbial Composition: A Systematic Review</w:t>
      </w:r>
      <w:r>
        <w:rPr>
          <w:rFonts w:asciiTheme="majorBidi" w:hAnsiTheme="majorBidi" w:cstheme="majorBidi"/>
          <w:sz w:val="20"/>
          <w:szCs w:val="20"/>
        </w:rPr>
        <w:t xml:space="preserve"> </w:t>
      </w:r>
      <w:r w:rsidRPr="00077AA9">
        <w:rPr>
          <w:rFonts w:asciiTheme="majorBidi" w:hAnsiTheme="majorBidi" w:cstheme="majorBidi"/>
          <w:sz w:val="20"/>
          <w:szCs w:val="20"/>
        </w:rPr>
        <w:t>of Evidence from Animal and Human Studies</w:t>
      </w:r>
      <w:r>
        <w:rPr>
          <w:rFonts w:asciiTheme="majorBidi" w:hAnsiTheme="majorBidi" w:cstheme="majorBidi"/>
          <w:sz w:val="20"/>
          <w:szCs w:val="20"/>
        </w:rPr>
        <w:t>.</w:t>
      </w:r>
      <w:r w:rsidRPr="00077AA9">
        <w:t xml:space="preserve"> </w:t>
      </w:r>
      <w:r w:rsidRPr="00D96AD1">
        <w:rPr>
          <w:rFonts w:asciiTheme="majorBidi" w:hAnsiTheme="majorBidi" w:cstheme="majorBidi"/>
          <w:i/>
          <w:iCs/>
          <w:sz w:val="20"/>
          <w:szCs w:val="20"/>
        </w:rPr>
        <w:t>Nutrients</w:t>
      </w:r>
      <w:r>
        <w:rPr>
          <w:rFonts w:asciiTheme="majorBidi" w:hAnsiTheme="majorBidi" w:cstheme="majorBidi"/>
          <w:sz w:val="20"/>
          <w:szCs w:val="20"/>
        </w:rPr>
        <w:t xml:space="preserve"> 11 (</w:t>
      </w:r>
      <w:r w:rsidR="00D96AD1">
        <w:rPr>
          <w:rFonts w:asciiTheme="majorBidi" w:hAnsiTheme="majorBidi" w:cstheme="majorBidi"/>
          <w:sz w:val="20"/>
          <w:szCs w:val="20"/>
        </w:rPr>
        <w:t>2): 1-14.</w:t>
      </w:r>
    </w:p>
    <w:p w:rsidR="002B205A" w:rsidRDefault="002B205A" w:rsidP="003130BD">
      <w:pPr>
        <w:spacing w:after="0" w:line="240" w:lineRule="auto"/>
        <w:ind w:left="425" w:hanging="425"/>
        <w:jc w:val="both"/>
        <w:rPr>
          <w:rFonts w:asciiTheme="majorBidi" w:hAnsiTheme="majorBidi" w:cstheme="majorBidi"/>
          <w:sz w:val="20"/>
          <w:szCs w:val="20"/>
        </w:rPr>
      </w:pPr>
      <w:proofErr w:type="spellStart"/>
      <w:r w:rsidRPr="002B205A">
        <w:rPr>
          <w:rFonts w:asciiTheme="majorBidi" w:hAnsiTheme="majorBidi" w:cstheme="majorBidi"/>
          <w:sz w:val="20"/>
          <w:szCs w:val="20"/>
        </w:rPr>
        <w:t>Siagian</w:t>
      </w:r>
      <w:proofErr w:type="spellEnd"/>
      <w:r w:rsidRPr="002B205A">
        <w:rPr>
          <w:rFonts w:asciiTheme="majorBidi" w:hAnsiTheme="majorBidi" w:cstheme="majorBidi"/>
          <w:sz w:val="20"/>
          <w:szCs w:val="20"/>
        </w:rPr>
        <w:t xml:space="preserve"> C. 2014. </w:t>
      </w:r>
      <w:proofErr w:type="spellStart"/>
      <w:proofErr w:type="gramStart"/>
      <w:r w:rsidRPr="002B205A">
        <w:rPr>
          <w:rFonts w:asciiTheme="majorBidi" w:hAnsiTheme="majorBidi" w:cstheme="majorBidi"/>
          <w:sz w:val="20"/>
          <w:szCs w:val="20"/>
        </w:rPr>
        <w:t>Efek</w:t>
      </w:r>
      <w:proofErr w:type="spellEnd"/>
      <w:r w:rsidRPr="002B205A">
        <w:rPr>
          <w:rFonts w:asciiTheme="majorBidi" w:hAnsiTheme="majorBidi" w:cstheme="majorBidi"/>
          <w:sz w:val="20"/>
          <w:szCs w:val="20"/>
        </w:rPr>
        <w:t xml:space="preserve"> </w:t>
      </w:r>
      <w:proofErr w:type="spellStart"/>
      <w:r w:rsidRPr="002B205A">
        <w:rPr>
          <w:rFonts w:asciiTheme="majorBidi" w:hAnsiTheme="majorBidi" w:cstheme="majorBidi"/>
          <w:sz w:val="20"/>
          <w:szCs w:val="20"/>
        </w:rPr>
        <w:t>Pemberian</w:t>
      </w:r>
      <w:proofErr w:type="spellEnd"/>
      <w:r w:rsidRPr="002B205A">
        <w:rPr>
          <w:rFonts w:asciiTheme="majorBidi" w:hAnsiTheme="majorBidi" w:cstheme="majorBidi"/>
          <w:sz w:val="20"/>
          <w:szCs w:val="20"/>
        </w:rPr>
        <w:t xml:space="preserve"> </w:t>
      </w:r>
      <w:proofErr w:type="spellStart"/>
      <w:r w:rsidRPr="002B205A">
        <w:rPr>
          <w:rFonts w:asciiTheme="majorBidi" w:hAnsiTheme="majorBidi" w:cstheme="majorBidi"/>
          <w:sz w:val="20"/>
          <w:szCs w:val="20"/>
        </w:rPr>
        <w:t>Kombinasi</w:t>
      </w:r>
      <w:proofErr w:type="spellEnd"/>
      <w:r w:rsidRPr="002B205A">
        <w:rPr>
          <w:rFonts w:asciiTheme="majorBidi" w:hAnsiTheme="majorBidi" w:cstheme="majorBidi"/>
          <w:sz w:val="20"/>
          <w:szCs w:val="20"/>
        </w:rPr>
        <w:t xml:space="preserve"> </w:t>
      </w:r>
      <w:proofErr w:type="spellStart"/>
      <w:r w:rsidRPr="002B205A">
        <w:rPr>
          <w:rFonts w:asciiTheme="majorBidi" w:hAnsiTheme="majorBidi" w:cstheme="majorBidi"/>
          <w:sz w:val="20"/>
          <w:szCs w:val="20"/>
        </w:rPr>
        <w:t>Glukosamin-Kondroitin</w:t>
      </w:r>
      <w:proofErr w:type="spellEnd"/>
      <w:r w:rsidRPr="002B205A">
        <w:rPr>
          <w:rFonts w:asciiTheme="majorBidi" w:hAnsiTheme="majorBidi" w:cstheme="majorBidi"/>
          <w:sz w:val="20"/>
          <w:szCs w:val="20"/>
        </w:rPr>
        <w:t xml:space="preserve"> </w:t>
      </w:r>
      <w:proofErr w:type="spellStart"/>
      <w:r w:rsidRPr="002B205A">
        <w:rPr>
          <w:rFonts w:asciiTheme="majorBidi" w:hAnsiTheme="majorBidi" w:cstheme="majorBidi"/>
          <w:sz w:val="20"/>
          <w:szCs w:val="20"/>
        </w:rPr>
        <w:t>Sulfat</w:t>
      </w:r>
      <w:proofErr w:type="spellEnd"/>
      <w:r w:rsidRPr="002B205A">
        <w:rPr>
          <w:rFonts w:asciiTheme="majorBidi" w:hAnsiTheme="majorBidi" w:cstheme="majorBidi"/>
          <w:sz w:val="20"/>
          <w:szCs w:val="20"/>
        </w:rPr>
        <w:t xml:space="preserve">, </w:t>
      </w:r>
      <w:proofErr w:type="spellStart"/>
      <w:r w:rsidRPr="002B205A">
        <w:rPr>
          <w:rFonts w:asciiTheme="majorBidi" w:hAnsiTheme="majorBidi" w:cstheme="majorBidi"/>
          <w:sz w:val="20"/>
          <w:szCs w:val="20"/>
        </w:rPr>
        <w:t>Kombinasi</w:t>
      </w:r>
      <w:proofErr w:type="spellEnd"/>
      <w:r>
        <w:rPr>
          <w:rFonts w:asciiTheme="majorBidi" w:hAnsiTheme="majorBidi" w:cstheme="majorBidi"/>
          <w:sz w:val="20"/>
          <w:szCs w:val="20"/>
        </w:rPr>
        <w:t xml:space="preserve"> </w:t>
      </w:r>
      <w:proofErr w:type="spellStart"/>
      <w:r w:rsidRPr="002B205A">
        <w:rPr>
          <w:rFonts w:asciiTheme="majorBidi" w:hAnsiTheme="majorBidi" w:cstheme="majorBidi"/>
          <w:sz w:val="20"/>
          <w:szCs w:val="20"/>
        </w:rPr>
        <w:t>Glukosamin-Kondroitin</w:t>
      </w:r>
      <w:proofErr w:type="spellEnd"/>
      <w:r w:rsidRPr="002B205A">
        <w:rPr>
          <w:rFonts w:asciiTheme="majorBidi" w:hAnsiTheme="majorBidi" w:cstheme="majorBidi"/>
          <w:sz w:val="20"/>
          <w:szCs w:val="20"/>
        </w:rPr>
        <w:t xml:space="preserve"> </w:t>
      </w:r>
      <w:proofErr w:type="spellStart"/>
      <w:r w:rsidRPr="002B205A">
        <w:rPr>
          <w:rFonts w:asciiTheme="majorBidi" w:hAnsiTheme="majorBidi" w:cstheme="majorBidi"/>
          <w:sz w:val="20"/>
          <w:szCs w:val="20"/>
        </w:rPr>
        <w:t>Sulfat-Methylsulfonylmethane</w:t>
      </w:r>
      <w:proofErr w:type="spellEnd"/>
      <w:r w:rsidRPr="002B205A">
        <w:rPr>
          <w:rFonts w:asciiTheme="majorBidi" w:hAnsiTheme="majorBidi" w:cstheme="majorBidi"/>
          <w:sz w:val="20"/>
          <w:szCs w:val="20"/>
        </w:rPr>
        <w:t xml:space="preserve">, </w:t>
      </w:r>
      <w:proofErr w:type="spellStart"/>
      <w:r w:rsidRPr="002B205A">
        <w:rPr>
          <w:rFonts w:asciiTheme="majorBidi" w:hAnsiTheme="majorBidi" w:cstheme="majorBidi"/>
          <w:sz w:val="20"/>
          <w:szCs w:val="20"/>
        </w:rPr>
        <w:t>dan</w:t>
      </w:r>
      <w:proofErr w:type="spellEnd"/>
      <w:r w:rsidRPr="002B205A">
        <w:rPr>
          <w:rFonts w:asciiTheme="majorBidi" w:hAnsiTheme="majorBidi" w:cstheme="majorBidi"/>
          <w:sz w:val="20"/>
          <w:szCs w:val="20"/>
        </w:rPr>
        <w:t xml:space="preserve"> </w:t>
      </w:r>
      <w:proofErr w:type="spellStart"/>
      <w:r w:rsidRPr="002B205A">
        <w:rPr>
          <w:rFonts w:asciiTheme="majorBidi" w:hAnsiTheme="majorBidi" w:cstheme="majorBidi"/>
          <w:sz w:val="20"/>
          <w:szCs w:val="20"/>
        </w:rPr>
        <w:t>Plasebo</w:t>
      </w:r>
      <w:proofErr w:type="spellEnd"/>
      <w:r w:rsidRPr="002B205A">
        <w:rPr>
          <w:rFonts w:asciiTheme="majorBidi" w:hAnsiTheme="majorBidi" w:cstheme="majorBidi"/>
          <w:sz w:val="20"/>
          <w:szCs w:val="20"/>
        </w:rPr>
        <w:t xml:space="preserve"> </w:t>
      </w:r>
      <w:proofErr w:type="spellStart"/>
      <w:r w:rsidRPr="002B205A">
        <w:rPr>
          <w:rFonts w:asciiTheme="majorBidi" w:hAnsiTheme="majorBidi" w:cstheme="majorBidi"/>
          <w:sz w:val="20"/>
          <w:szCs w:val="20"/>
        </w:rPr>
        <w:t>Terhadap</w:t>
      </w:r>
      <w:proofErr w:type="spellEnd"/>
      <w:r>
        <w:rPr>
          <w:rFonts w:asciiTheme="majorBidi" w:hAnsiTheme="majorBidi" w:cstheme="majorBidi"/>
          <w:sz w:val="20"/>
          <w:szCs w:val="20"/>
        </w:rPr>
        <w:t xml:space="preserve"> </w:t>
      </w:r>
      <w:proofErr w:type="spellStart"/>
      <w:r w:rsidRPr="002B205A">
        <w:rPr>
          <w:rFonts w:asciiTheme="majorBidi" w:hAnsiTheme="majorBidi" w:cstheme="majorBidi"/>
          <w:sz w:val="20"/>
          <w:szCs w:val="20"/>
        </w:rPr>
        <w:t>Kesembuhan</w:t>
      </w:r>
      <w:proofErr w:type="spellEnd"/>
      <w:r w:rsidRPr="002B205A">
        <w:rPr>
          <w:rFonts w:asciiTheme="majorBidi" w:hAnsiTheme="majorBidi" w:cstheme="majorBidi"/>
          <w:sz w:val="20"/>
          <w:szCs w:val="20"/>
        </w:rPr>
        <w:t xml:space="preserve"> </w:t>
      </w:r>
      <w:proofErr w:type="spellStart"/>
      <w:r w:rsidRPr="002B205A">
        <w:rPr>
          <w:rFonts w:asciiTheme="majorBidi" w:hAnsiTheme="majorBidi" w:cstheme="majorBidi"/>
          <w:sz w:val="20"/>
          <w:szCs w:val="20"/>
        </w:rPr>
        <w:t>Pasien</w:t>
      </w:r>
      <w:proofErr w:type="spellEnd"/>
      <w:r w:rsidRPr="002B205A">
        <w:rPr>
          <w:rFonts w:asciiTheme="majorBidi" w:hAnsiTheme="majorBidi" w:cstheme="majorBidi"/>
          <w:sz w:val="20"/>
          <w:szCs w:val="20"/>
        </w:rPr>
        <w:t xml:space="preserve"> Osteoarthritis </w:t>
      </w:r>
      <w:proofErr w:type="spellStart"/>
      <w:r w:rsidRPr="002B205A">
        <w:rPr>
          <w:rFonts w:asciiTheme="majorBidi" w:hAnsiTheme="majorBidi" w:cstheme="majorBidi"/>
          <w:sz w:val="20"/>
          <w:szCs w:val="20"/>
        </w:rPr>
        <w:t>Sendi</w:t>
      </w:r>
      <w:proofErr w:type="spellEnd"/>
      <w:r w:rsidRPr="002B205A">
        <w:rPr>
          <w:rFonts w:asciiTheme="majorBidi" w:hAnsiTheme="majorBidi" w:cstheme="majorBidi"/>
          <w:sz w:val="20"/>
          <w:szCs w:val="20"/>
        </w:rPr>
        <w:t xml:space="preserve"> </w:t>
      </w:r>
      <w:proofErr w:type="spellStart"/>
      <w:r w:rsidRPr="002B205A">
        <w:rPr>
          <w:rFonts w:asciiTheme="majorBidi" w:hAnsiTheme="majorBidi" w:cstheme="majorBidi"/>
          <w:sz w:val="20"/>
          <w:szCs w:val="20"/>
        </w:rPr>
        <w:t>Lutut</w:t>
      </w:r>
      <w:proofErr w:type="spellEnd"/>
      <w:r w:rsidRPr="002B205A">
        <w:rPr>
          <w:rFonts w:asciiTheme="majorBidi" w:hAnsiTheme="majorBidi" w:cstheme="majorBidi"/>
          <w:sz w:val="20"/>
          <w:szCs w:val="20"/>
        </w:rPr>
        <w:t xml:space="preserve"> </w:t>
      </w:r>
      <w:proofErr w:type="spellStart"/>
      <w:r w:rsidRPr="002B205A">
        <w:rPr>
          <w:rFonts w:asciiTheme="majorBidi" w:hAnsiTheme="majorBidi" w:cstheme="majorBidi"/>
          <w:sz w:val="20"/>
          <w:szCs w:val="20"/>
        </w:rPr>
        <w:t>Derajat</w:t>
      </w:r>
      <w:proofErr w:type="spellEnd"/>
      <w:r w:rsidRPr="002B205A">
        <w:rPr>
          <w:rFonts w:asciiTheme="majorBidi" w:hAnsiTheme="majorBidi" w:cstheme="majorBidi"/>
          <w:sz w:val="20"/>
          <w:szCs w:val="20"/>
        </w:rPr>
        <w:t xml:space="preserve"> </w:t>
      </w:r>
      <w:proofErr w:type="spellStart"/>
      <w:r w:rsidRPr="002B205A">
        <w:rPr>
          <w:rFonts w:asciiTheme="majorBidi" w:hAnsiTheme="majorBidi" w:cstheme="majorBidi"/>
          <w:sz w:val="20"/>
          <w:szCs w:val="20"/>
        </w:rPr>
        <w:t>Kellgren</w:t>
      </w:r>
      <w:proofErr w:type="spellEnd"/>
      <w:r w:rsidRPr="002B205A">
        <w:rPr>
          <w:rFonts w:asciiTheme="majorBidi" w:hAnsiTheme="majorBidi" w:cstheme="majorBidi"/>
          <w:sz w:val="20"/>
          <w:szCs w:val="20"/>
        </w:rPr>
        <w:t xml:space="preserve"> Lawrence I </w:t>
      </w:r>
      <w:proofErr w:type="spellStart"/>
      <w:r w:rsidRPr="002B205A">
        <w:rPr>
          <w:rFonts w:asciiTheme="majorBidi" w:hAnsiTheme="majorBidi" w:cstheme="majorBidi"/>
          <w:sz w:val="20"/>
          <w:szCs w:val="20"/>
        </w:rPr>
        <w:t>dan</w:t>
      </w:r>
      <w:proofErr w:type="spellEnd"/>
      <w:r w:rsidRPr="002B205A">
        <w:rPr>
          <w:rFonts w:asciiTheme="majorBidi" w:hAnsiTheme="majorBidi" w:cstheme="majorBidi"/>
          <w:sz w:val="20"/>
          <w:szCs w:val="20"/>
        </w:rPr>
        <w:t xml:space="preserve"> II (</w:t>
      </w:r>
      <w:proofErr w:type="spellStart"/>
      <w:r w:rsidRPr="002B205A">
        <w:rPr>
          <w:rFonts w:asciiTheme="majorBidi" w:hAnsiTheme="majorBidi" w:cstheme="majorBidi"/>
          <w:sz w:val="20"/>
          <w:szCs w:val="20"/>
        </w:rPr>
        <w:t>Uji</w:t>
      </w:r>
      <w:proofErr w:type="spellEnd"/>
      <w:r>
        <w:rPr>
          <w:rFonts w:asciiTheme="majorBidi" w:hAnsiTheme="majorBidi" w:cstheme="majorBidi"/>
          <w:sz w:val="20"/>
          <w:szCs w:val="20"/>
        </w:rPr>
        <w:t xml:space="preserve"> </w:t>
      </w:r>
      <w:proofErr w:type="spellStart"/>
      <w:r w:rsidRPr="002B205A">
        <w:rPr>
          <w:rFonts w:asciiTheme="majorBidi" w:hAnsiTheme="majorBidi" w:cstheme="majorBidi"/>
          <w:sz w:val="20"/>
          <w:szCs w:val="20"/>
        </w:rPr>
        <w:t>Klinis</w:t>
      </w:r>
      <w:proofErr w:type="spellEnd"/>
      <w:r w:rsidRPr="002B205A">
        <w:rPr>
          <w:rFonts w:asciiTheme="majorBidi" w:hAnsiTheme="majorBidi" w:cstheme="majorBidi"/>
          <w:sz w:val="20"/>
          <w:szCs w:val="20"/>
        </w:rPr>
        <w:t xml:space="preserve"> </w:t>
      </w:r>
      <w:proofErr w:type="spellStart"/>
      <w:r w:rsidRPr="002B205A">
        <w:rPr>
          <w:rFonts w:asciiTheme="majorBidi" w:hAnsiTheme="majorBidi" w:cstheme="majorBidi"/>
          <w:sz w:val="20"/>
          <w:szCs w:val="20"/>
        </w:rPr>
        <w:t>Acak</w:t>
      </w:r>
      <w:proofErr w:type="spellEnd"/>
      <w:r w:rsidRPr="002B205A">
        <w:rPr>
          <w:rFonts w:asciiTheme="majorBidi" w:hAnsiTheme="majorBidi" w:cstheme="majorBidi"/>
          <w:sz w:val="20"/>
          <w:szCs w:val="20"/>
        </w:rPr>
        <w:t xml:space="preserve"> </w:t>
      </w:r>
      <w:proofErr w:type="spellStart"/>
      <w:r w:rsidRPr="002B205A">
        <w:rPr>
          <w:rFonts w:asciiTheme="majorBidi" w:hAnsiTheme="majorBidi" w:cstheme="majorBidi"/>
          <w:sz w:val="20"/>
          <w:szCs w:val="20"/>
        </w:rPr>
        <w:t>Tersamar</w:t>
      </w:r>
      <w:proofErr w:type="spellEnd"/>
      <w:r w:rsidRPr="002B205A">
        <w:rPr>
          <w:rFonts w:asciiTheme="majorBidi" w:hAnsiTheme="majorBidi" w:cstheme="majorBidi"/>
          <w:sz w:val="20"/>
          <w:szCs w:val="20"/>
        </w:rPr>
        <w:t xml:space="preserve"> </w:t>
      </w:r>
      <w:proofErr w:type="spellStart"/>
      <w:r w:rsidRPr="002B205A">
        <w:rPr>
          <w:rFonts w:asciiTheme="majorBidi" w:hAnsiTheme="majorBidi" w:cstheme="majorBidi"/>
          <w:sz w:val="20"/>
          <w:szCs w:val="20"/>
        </w:rPr>
        <w:t>Ganda</w:t>
      </w:r>
      <w:proofErr w:type="spellEnd"/>
      <w:r w:rsidRPr="002B205A">
        <w:rPr>
          <w:rFonts w:asciiTheme="majorBidi" w:hAnsiTheme="majorBidi" w:cstheme="majorBidi"/>
          <w:sz w:val="20"/>
          <w:szCs w:val="20"/>
        </w:rPr>
        <w:t>).</w:t>
      </w:r>
      <w:proofErr w:type="gramEnd"/>
      <w:r w:rsidRPr="002B205A">
        <w:rPr>
          <w:rFonts w:asciiTheme="majorBidi" w:hAnsiTheme="majorBidi" w:cstheme="majorBidi"/>
          <w:sz w:val="20"/>
          <w:szCs w:val="20"/>
        </w:rPr>
        <w:t xml:space="preserve"> </w:t>
      </w:r>
      <w:proofErr w:type="spellStart"/>
      <w:proofErr w:type="gramStart"/>
      <w:r w:rsidRPr="002B205A">
        <w:rPr>
          <w:rFonts w:asciiTheme="majorBidi" w:hAnsiTheme="majorBidi" w:cstheme="majorBidi"/>
          <w:i/>
          <w:iCs/>
          <w:sz w:val="20"/>
          <w:szCs w:val="20"/>
        </w:rPr>
        <w:t>Tesis</w:t>
      </w:r>
      <w:proofErr w:type="spellEnd"/>
      <w:r w:rsidRPr="002B205A">
        <w:rPr>
          <w:rFonts w:asciiTheme="majorBidi" w:hAnsiTheme="majorBidi" w:cstheme="majorBidi"/>
          <w:sz w:val="20"/>
          <w:szCs w:val="20"/>
        </w:rPr>
        <w:t>.</w:t>
      </w:r>
      <w:proofErr w:type="gramEnd"/>
      <w:r w:rsidRPr="002B205A">
        <w:rPr>
          <w:rFonts w:asciiTheme="majorBidi" w:hAnsiTheme="majorBidi" w:cstheme="majorBidi"/>
          <w:sz w:val="20"/>
          <w:szCs w:val="20"/>
        </w:rPr>
        <w:t xml:space="preserve"> Jakarta: </w:t>
      </w:r>
      <w:proofErr w:type="spellStart"/>
      <w:r w:rsidRPr="002B205A">
        <w:rPr>
          <w:rFonts w:asciiTheme="majorBidi" w:hAnsiTheme="majorBidi" w:cstheme="majorBidi"/>
          <w:sz w:val="20"/>
          <w:szCs w:val="20"/>
        </w:rPr>
        <w:t>Universitas</w:t>
      </w:r>
      <w:proofErr w:type="spellEnd"/>
      <w:r w:rsidRPr="002B205A">
        <w:rPr>
          <w:rFonts w:asciiTheme="majorBidi" w:hAnsiTheme="majorBidi" w:cstheme="majorBidi"/>
          <w:sz w:val="20"/>
          <w:szCs w:val="20"/>
        </w:rPr>
        <w:t xml:space="preserve"> Indonesia.</w:t>
      </w:r>
    </w:p>
    <w:p w:rsidR="00700FE5" w:rsidRDefault="00F1694C" w:rsidP="003130BD">
      <w:pPr>
        <w:spacing w:after="0" w:line="240" w:lineRule="auto"/>
        <w:ind w:left="425" w:hanging="425"/>
        <w:jc w:val="both"/>
        <w:rPr>
          <w:rFonts w:asciiTheme="majorBidi" w:hAnsiTheme="majorBidi" w:cstheme="majorBidi"/>
          <w:sz w:val="20"/>
          <w:szCs w:val="20"/>
        </w:rPr>
      </w:pPr>
      <w:proofErr w:type="spellStart"/>
      <w:proofErr w:type="gramStart"/>
      <w:r w:rsidRPr="00F1694C">
        <w:rPr>
          <w:rFonts w:asciiTheme="majorBidi" w:hAnsiTheme="majorBidi" w:cstheme="majorBidi"/>
          <w:sz w:val="20"/>
          <w:szCs w:val="20"/>
        </w:rPr>
        <w:t>Šimánek</w:t>
      </w:r>
      <w:proofErr w:type="spellEnd"/>
      <w:r>
        <w:rPr>
          <w:rFonts w:asciiTheme="majorBidi" w:hAnsiTheme="majorBidi" w:cstheme="majorBidi"/>
          <w:sz w:val="20"/>
          <w:szCs w:val="20"/>
        </w:rPr>
        <w:t xml:space="preserve">, V., </w:t>
      </w:r>
      <w:proofErr w:type="spellStart"/>
      <w:r w:rsidRPr="00F1694C">
        <w:rPr>
          <w:rFonts w:asciiTheme="majorBidi" w:hAnsiTheme="majorBidi" w:cstheme="majorBidi"/>
          <w:sz w:val="20"/>
          <w:szCs w:val="20"/>
        </w:rPr>
        <w:t>Křen</w:t>
      </w:r>
      <w:proofErr w:type="spellEnd"/>
      <w:r>
        <w:rPr>
          <w:rFonts w:asciiTheme="majorBidi" w:hAnsiTheme="majorBidi" w:cstheme="majorBidi"/>
          <w:sz w:val="20"/>
          <w:szCs w:val="20"/>
        </w:rPr>
        <w:t xml:space="preserve">, V., </w:t>
      </w:r>
      <w:proofErr w:type="spellStart"/>
      <w:r w:rsidRPr="00F1694C">
        <w:rPr>
          <w:rFonts w:asciiTheme="majorBidi" w:hAnsiTheme="majorBidi" w:cstheme="majorBidi"/>
          <w:sz w:val="20"/>
          <w:szCs w:val="20"/>
        </w:rPr>
        <w:t>Ulrichová</w:t>
      </w:r>
      <w:proofErr w:type="spellEnd"/>
      <w:r>
        <w:rPr>
          <w:rFonts w:asciiTheme="majorBidi" w:hAnsiTheme="majorBidi" w:cstheme="majorBidi"/>
          <w:sz w:val="20"/>
          <w:szCs w:val="20"/>
        </w:rPr>
        <w:t xml:space="preserve">, J., </w:t>
      </w:r>
      <w:r w:rsidRPr="00F1694C">
        <w:rPr>
          <w:rFonts w:asciiTheme="majorBidi" w:hAnsiTheme="majorBidi" w:cstheme="majorBidi"/>
          <w:sz w:val="20"/>
          <w:szCs w:val="20"/>
        </w:rPr>
        <w:t>Gallo</w:t>
      </w:r>
      <w:r>
        <w:rPr>
          <w:rFonts w:asciiTheme="majorBidi" w:hAnsiTheme="majorBidi" w:cstheme="majorBidi"/>
          <w:sz w:val="20"/>
          <w:szCs w:val="20"/>
        </w:rPr>
        <w:t>, J. 2005.</w:t>
      </w:r>
      <w:proofErr w:type="gramEnd"/>
      <w:r>
        <w:rPr>
          <w:rFonts w:asciiTheme="majorBidi" w:hAnsiTheme="majorBidi" w:cstheme="majorBidi"/>
          <w:sz w:val="20"/>
          <w:szCs w:val="20"/>
        </w:rPr>
        <w:t xml:space="preserve"> The Efficacy Of Glucosamine And </w:t>
      </w:r>
      <w:r w:rsidRPr="00F1694C">
        <w:rPr>
          <w:rFonts w:asciiTheme="majorBidi" w:hAnsiTheme="majorBidi" w:cstheme="majorBidi"/>
          <w:sz w:val="20"/>
          <w:szCs w:val="20"/>
        </w:rPr>
        <w:t>Chondroitin Sulfate In The</w:t>
      </w:r>
      <w:r>
        <w:rPr>
          <w:rFonts w:asciiTheme="majorBidi" w:hAnsiTheme="majorBidi" w:cstheme="majorBidi"/>
          <w:sz w:val="20"/>
          <w:szCs w:val="20"/>
        </w:rPr>
        <w:t xml:space="preserve"> </w:t>
      </w:r>
      <w:r w:rsidRPr="00F1694C">
        <w:rPr>
          <w:rFonts w:asciiTheme="majorBidi" w:hAnsiTheme="majorBidi" w:cstheme="majorBidi"/>
          <w:sz w:val="20"/>
          <w:szCs w:val="20"/>
        </w:rPr>
        <w:t>Treatment Of Osteoarthritis: Are These Saccharides</w:t>
      </w:r>
      <w:r>
        <w:rPr>
          <w:rFonts w:asciiTheme="majorBidi" w:hAnsiTheme="majorBidi" w:cstheme="majorBidi"/>
          <w:sz w:val="20"/>
          <w:szCs w:val="20"/>
        </w:rPr>
        <w:t xml:space="preserve"> </w:t>
      </w:r>
      <w:r w:rsidRPr="00F1694C">
        <w:rPr>
          <w:rFonts w:asciiTheme="majorBidi" w:hAnsiTheme="majorBidi" w:cstheme="majorBidi"/>
          <w:sz w:val="20"/>
          <w:szCs w:val="20"/>
        </w:rPr>
        <w:t xml:space="preserve">Drugs Or </w:t>
      </w:r>
      <w:proofErr w:type="spellStart"/>
      <w:r w:rsidRPr="00F1694C">
        <w:rPr>
          <w:rFonts w:asciiTheme="majorBidi" w:hAnsiTheme="majorBidi" w:cstheme="majorBidi"/>
          <w:sz w:val="20"/>
          <w:szCs w:val="20"/>
        </w:rPr>
        <w:t>Nutraceuticals</w:t>
      </w:r>
      <w:proofErr w:type="spellEnd"/>
      <w:proofErr w:type="gramStart"/>
      <w:r w:rsidRPr="00F1694C">
        <w:rPr>
          <w:rFonts w:asciiTheme="majorBidi" w:hAnsiTheme="majorBidi" w:cstheme="majorBidi"/>
          <w:sz w:val="20"/>
          <w:szCs w:val="20"/>
        </w:rPr>
        <w:t>?</w:t>
      </w:r>
      <w:r>
        <w:rPr>
          <w:rFonts w:asciiTheme="majorBidi" w:hAnsiTheme="majorBidi" w:cstheme="majorBidi"/>
          <w:sz w:val="20"/>
          <w:szCs w:val="20"/>
        </w:rPr>
        <w:t>.</w:t>
      </w:r>
      <w:proofErr w:type="gramEnd"/>
      <w:r w:rsidRPr="00F1694C">
        <w:t xml:space="preserve"> </w:t>
      </w:r>
      <w:proofErr w:type="gramStart"/>
      <w:r w:rsidRPr="00F1694C">
        <w:rPr>
          <w:rFonts w:asciiTheme="majorBidi" w:hAnsiTheme="majorBidi" w:cstheme="majorBidi"/>
          <w:i/>
          <w:iCs/>
          <w:sz w:val="20"/>
          <w:szCs w:val="20"/>
        </w:rPr>
        <w:t>Biomed.</w:t>
      </w:r>
      <w:proofErr w:type="gramEnd"/>
      <w:r w:rsidRPr="00F1694C">
        <w:rPr>
          <w:rFonts w:asciiTheme="majorBidi" w:hAnsiTheme="majorBidi" w:cstheme="majorBidi"/>
          <w:i/>
          <w:iCs/>
          <w:sz w:val="20"/>
          <w:szCs w:val="20"/>
        </w:rPr>
        <w:t xml:space="preserve"> Papers</w:t>
      </w:r>
      <w:r>
        <w:rPr>
          <w:rFonts w:asciiTheme="majorBidi" w:hAnsiTheme="majorBidi" w:cstheme="majorBidi"/>
          <w:sz w:val="20"/>
          <w:szCs w:val="20"/>
        </w:rPr>
        <w:t xml:space="preserve"> 149(1): </w:t>
      </w:r>
      <w:r w:rsidRPr="00F1694C">
        <w:rPr>
          <w:rFonts w:asciiTheme="majorBidi" w:hAnsiTheme="majorBidi" w:cstheme="majorBidi"/>
          <w:sz w:val="20"/>
          <w:szCs w:val="20"/>
        </w:rPr>
        <w:t>51–56</w:t>
      </w:r>
      <w:r>
        <w:rPr>
          <w:rFonts w:asciiTheme="majorBidi" w:hAnsiTheme="majorBidi" w:cstheme="majorBidi"/>
          <w:sz w:val="20"/>
          <w:szCs w:val="20"/>
        </w:rPr>
        <w:t xml:space="preserve">. </w:t>
      </w:r>
    </w:p>
    <w:p w:rsidR="00331CCF" w:rsidRDefault="00E96E8D" w:rsidP="003130BD">
      <w:pPr>
        <w:spacing w:after="0" w:line="240" w:lineRule="auto"/>
        <w:ind w:left="425" w:hanging="425"/>
        <w:jc w:val="both"/>
        <w:rPr>
          <w:rFonts w:asciiTheme="majorBidi" w:hAnsiTheme="majorBidi" w:cstheme="majorBidi"/>
          <w:sz w:val="20"/>
          <w:szCs w:val="20"/>
        </w:rPr>
      </w:pPr>
      <w:proofErr w:type="spellStart"/>
      <w:r w:rsidRPr="00E96E8D">
        <w:rPr>
          <w:rFonts w:asciiTheme="majorBidi" w:hAnsiTheme="majorBidi" w:cstheme="majorBidi"/>
          <w:sz w:val="20"/>
          <w:szCs w:val="20"/>
        </w:rPr>
        <w:t>Sulityowati</w:t>
      </w:r>
      <w:proofErr w:type="spellEnd"/>
      <w:r>
        <w:rPr>
          <w:rFonts w:asciiTheme="majorBidi" w:hAnsiTheme="majorBidi" w:cstheme="majorBidi"/>
          <w:sz w:val="20"/>
          <w:szCs w:val="20"/>
        </w:rPr>
        <w:t>, W.,</w:t>
      </w:r>
      <w:r w:rsidRPr="00E96E8D">
        <w:t xml:space="preserve"> </w:t>
      </w:r>
      <w:proofErr w:type="spellStart"/>
      <w:r w:rsidRPr="00E96E8D">
        <w:rPr>
          <w:rFonts w:asciiTheme="majorBidi" w:hAnsiTheme="majorBidi" w:cstheme="majorBidi"/>
          <w:sz w:val="20"/>
          <w:szCs w:val="20"/>
        </w:rPr>
        <w:t>Titiek</w:t>
      </w:r>
      <w:proofErr w:type="spellEnd"/>
      <w:r w:rsidRPr="00E96E8D">
        <w:rPr>
          <w:rFonts w:asciiTheme="majorBidi" w:hAnsiTheme="majorBidi" w:cstheme="majorBidi"/>
          <w:sz w:val="20"/>
          <w:szCs w:val="20"/>
        </w:rPr>
        <w:t xml:space="preserve"> </w:t>
      </w:r>
      <w:proofErr w:type="spellStart"/>
      <w:r w:rsidRPr="00E96E8D">
        <w:rPr>
          <w:rFonts w:asciiTheme="majorBidi" w:hAnsiTheme="majorBidi" w:cstheme="majorBidi"/>
          <w:sz w:val="20"/>
          <w:szCs w:val="20"/>
        </w:rPr>
        <w:t>Indhira</w:t>
      </w:r>
      <w:proofErr w:type="spellEnd"/>
      <w:r>
        <w:rPr>
          <w:rFonts w:asciiTheme="majorBidi" w:hAnsiTheme="majorBidi" w:cstheme="majorBidi"/>
          <w:sz w:val="20"/>
          <w:szCs w:val="20"/>
        </w:rPr>
        <w:t>, A.</w:t>
      </w:r>
      <w:proofErr w:type="gramStart"/>
      <w:r>
        <w:rPr>
          <w:rFonts w:asciiTheme="majorBidi" w:hAnsiTheme="majorBidi" w:cstheme="majorBidi"/>
          <w:sz w:val="20"/>
          <w:szCs w:val="20"/>
        </w:rPr>
        <w:t xml:space="preserve">,  </w:t>
      </w:r>
      <w:proofErr w:type="spellStart"/>
      <w:r w:rsidRPr="00E96E8D">
        <w:rPr>
          <w:rFonts w:asciiTheme="majorBidi" w:hAnsiTheme="majorBidi" w:cstheme="majorBidi"/>
          <w:sz w:val="20"/>
          <w:szCs w:val="20"/>
        </w:rPr>
        <w:t>Arbai</w:t>
      </w:r>
      <w:proofErr w:type="spellEnd"/>
      <w:proofErr w:type="gramEnd"/>
      <w:r w:rsidR="00700FE5">
        <w:rPr>
          <w:rFonts w:asciiTheme="majorBidi" w:hAnsiTheme="majorBidi" w:cstheme="majorBidi"/>
          <w:sz w:val="20"/>
          <w:szCs w:val="20"/>
        </w:rPr>
        <w:t xml:space="preserve">, A., and </w:t>
      </w:r>
      <w:proofErr w:type="spellStart"/>
      <w:r w:rsidR="00700FE5" w:rsidRPr="00700FE5">
        <w:rPr>
          <w:rFonts w:asciiTheme="majorBidi" w:hAnsiTheme="majorBidi" w:cstheme="majorBidi"/>
          <w:sz w:val="20"/>
          <w:szCs w:val="20"/>
        </w:rPr>
        <w:t>Yatmasari</w:t>
      </w:r>
      <w:proofErr w:type="spellEnd"/>
      <w:r w:rsidR="00700FE5">
        <w:rPr>
          <w:rFonts w:asciiTheme="majorBidi" w:hAnsiTheme="majorBidi" w:cstheme="majorBidi"/>
          <w:sz w:val="20"/>
          <w:szCs w:val="20"/>
        </w:rPr>
        <w:t xml:space="preserve">, E. 2015. </w:t>
      </w:r>
      <w:r w:rsidR="00700FE5" w:rsidRPr="00700FE5">
        <w:rPr>
          <w:rFonts w:asciiTheme="majorBidi" w:hAnsiTheme="majorBidi" w:cstheme="majorBidi"/>
          <w:sz w:val="20"/>
          <w:szCs w:val="20"/>
        </w:rPr>
        <w:t xml:space="preserve">Glucosamine and Chondroitin </w:t>
      </w:r>
      <w:proofErr w:type="spellStart"/>
      <w:r w:rsidR="00700FE5" w:rsidRPr="00700FE5">
        <w:rPr>
          <w:rFonts w:asciiTheme="majorBidi" w:hAnsiTheme="majorBidi" w:cstheme="majorBidi"/>
          <w:sz w:val="20"/>
          <w:szCs w:val="20"/>
        </w:rPr>
        <w:t>Sulphate</w:t>
      </w:r>
      <w:proofErr w:type="spellEnd"/>
      <w:r w:rsidR="00700FE5" w:rsidRPr="00700FE5">
        <w:rPr>
          <w:rFonts w:asciiTheme="majorBidi" w:hAnsiTheme="majorBidi" w:cstheme="majorBidi"/>
          <w:sz w:val="20"/>
          <w:szCs w:val="20"/>
        </w:rPr>
        <w:t xml:space="preserve"> Content of Shark</w:t>
      </w:r>
      <w:r w:rsidR="00700FE5">
        <w:rPr>
          <w:rFonts w:asciiTheme="majorBidi" w:hAnsiTheme="majorBidi" w:cstheme="majorBidi"/>
          <w:sz w:val="20"/>
          <w:szCs w:val="20"/>
        </w:rPr>
        <w:t xml:space="preserve"> </w:t>
      </w:r>
      <w:r w:rsidR="00700FE5" w:rsidRPr="00700FE5">
        <w:rPr>
          <w:rFonts w:asciiTheme="majorBidi" w:hAnsiTheme="majorBidi" w:cstheme="majorBidi"/>
          <w:sz w:val="20"/>
          <w:szCs w:val="20"/>
        </w:rPr>
        <w:t>Cartilage (</w:t>
      </w:r>
      <w:proofErr w:type="spellStart"/>
      <w:r w:rsidR="00700FE5" w:rsidRPr="00700FE5">
        <w:rPr>
          <w:rFonts w:asciiTheme="majorBidi" w:hAnsiTheme="majorBidi" w:cstheme="majorBidi"/>
          <w:sz w:val="20"/>
          <w:szCs w:val="20"/>
        </w:rPr>
        <w:t>Prionace</w:t>
      </w:r>
      <w:proofErr w:type="spellEnd"/>
      <w:r w:rsidR="00700FE5" w:rsidRPr="00700FE5">
        <w:rPr>
          <w:rFonts w:asciiTheme="majorBidi" w:hAnsiTheme="majorBidi" w:cstheme="majorBidi"/>
          <w:sz w:val="20"/>
          <w:szCs w:val="20"/>
        </w:rPr>
        <w:t xml:space="preserve"> </w:t>
      </w:r>
      <w:proofErr w:type="spellStart"/>
      <w:proofErr w:type="gramStart"/>
      <w:r w:rsidR="00700FE5" w:rsidRPr="00700FE5">
        <w:rPr>
          <w:rFonts w:asciiTheme="majorBidi" w:hAnsiTheme="majorBidi" w:cstheme="majorBidi"/>
          <w:sz w:val="20"/>
          <w:szCs w:val="20"/>
        </w:rPr>
        <w:t>glauca</w:t>
      </w:r>
      <w:proofErr w:type="spellEnd"/>
      <w:r w:rsidR="00700FE5" w:rsidRPr="00700FE5">
        <w:rPr>
          <w:rFonts w:asciiTheme="majorBidi" w:hAnsiTheme="majorBidi" w:cstheme="majorBidi"/>
          <w:sz w:val="20"/>
          <w:szCs w:val="20"/>
        </w:rPr>
        <w:t xml:space="preserve"> )</w:t>
      </w:r>
      <w:proofErr w:type="gramEnd"/>
      <w:r w:rsidR="00700FE5" w:rsidRPr="00700FE5">
        <w:rPr>
          <w:rFonts w:asciiTheme="majorBidi" w:hAnsiTheme="majorBidi" w:cstheme="majorBidi"/>
          <w:sz w:val="20"/>
          <w:szCs w:val="20"/>
        </w:rPr>
        <w:t xml:space="preserve"> and its Potential as Anti-Aging</w:t>
      </w:r>
      <w:r w:rsidR="00700FE5">
        <w:rPr>
          <w:rFonts w:asciiTheme="majorBidi" w:hAnsiTheme="majorBidi" w:cstheme="majorBidi"/>
          <w:sz w:val="20"/>
          <w:szCs w:val="20"/>
        </w:rPr>
        <w:t xml:space="preserve"> </w:t>
      </w:r>
      <w:r w:rsidR="00700FE5" w:rsidRPr="00700FE5">
        <w:rPr>
          <w:rFonts w:asciiTheme="majorBidi" w:hAnsiTheme="majorBidi" w:cstheme="majorBidi"/>
          <w:sz w:val="20"/>
          <w:szCs w:val="20"/>
        </w:rPr>
        <w:t>Supplements</w:t>
      </w:r>
      <w:r w:rsidR="00700FE5">
        <w:rPr>
          <w:rFonts w:asciiTheme="majorBidi" w:hAnsiTheme="majorBidi" w:cstheme="majorBidi"/>
          <w:sz w:val="20"/>
          <w:szCs w:val="20"/>
        </w:rPr>
        <w:t xml:space="preserve">. </w:t>
      </w:r>
      <w:r w:rsidR="00700FE5" w:rsidRPr="00700FE5">
        <w:rPr>
          <w:rFonts w:asciiTheme="majorBidi" w:hAnsiTheme="majorBidi" w:cstheme="majorBidi"/>
          <w:i/>
          <w:iCs/>
          <w:sz w:val="20"/>
          <w:szCs w:val="20"/>
        </w:rPr>
        <w:t xml:space="preserve">International Journal of </w:t>
      </w:r>
      <w:proofErr w:type="spellStart"/>
      <w:r w:rsidR="00700FE5" w:rsidRPr="00700FE5">
        <w:rPr>
          <w:rFonts w:asciiTheme="majorBidi" w:hAnsiTheme="majorBidi" w:cstheme="majorBidi"/>
          <w:i/>
          <w:iCs/>
          <w:sz w:val="20"/>
          <w:szCs w:val="20"/>
        </w:rPr>
        <w:t>ChemTech</w:t>
      </w:r>
      <w:proofErr w:type="spellEnd"/>
      <w:r w:rsidR="00700FE5" w:rsidRPr="00700FE5">
        <w:rPr>
          <w:rFonts w:asciiTheme="majorBidi" w:hAnsiTheme="majorBidi" w:cstheme="majorBidi"/>
          <w:i/>
          <w:iCs/>
          <w:sz w:val="20"/>
          <w:szCs w:val="20"/>
        </w:rPr>
        <w:t xml:space="preserve"> Research</w:t>
      </w:r>
      <w:r w:rsidR="00700FE5">
        <w:rPr>
          <w:rFonts w:asciiTheme="majorBidi" w:hAnsiTheme="majorBidi" w:cstheme="majorBidi"/>
          <w:sz w:val="20"/>
          <w:szCs w:val="20"/>
        </w:rPr>
        <w:t xml:space="preserve"> 8 (10): 163-168.</w:t>
      </w:r>
    </w:p>
    <w:p w:rsidR="00331CCF" w:rsidRDefault="00331CCF" w:rsidP="003130BD">
      <w:pPr>
        <w:spacing w:after="0" w:line="240" w:lineRule="auto"/>
        <w:ind w:left="425" w:hanging="425"/>
        <w:jc w:val="both"/>
        <w:rPr>
          <w:rFonts w:asciiTheme="majorBidi" w:hAnsiTheme="majorBidi" w:cstheme="majorBidi"/>
          <w:sz w:val="20"/>
          <w:szCs w:val="20"/>
        </w:rPr>
      </w:pPr>
      <w:proofErr w:type="spellStart"/>
      <w:r w:rsidRPr="00331CCF">
        <w:rPr>
          <w:rFonts w:asciiTheme="majorBidi" w:hAnsiTheme="majorBidi" w:cstheme="majorBidi"/>
          <w:sz w:val="20"/>
          <w:szCs w:val="20"/>
        </w:rPr>
        <w:t>Toffoletto</w:t>
      </w:r>
      <w:proofErr w:type="spellEnd"/>
      <w:r>
        <w:rPr>
          <w:rFonts w:asciiTheme="majorBidi" w:hAnsiTheme="majorBidi" w:cstheme="majorBidi"/>
          <w:sz w:val="20"/>
          <w:szCs w:val="20"/>
        </w:rPr>
        <w:t xml:space="preserve">, O., </w:t>
      </w:r>
      <w:r w:rsidRPr="00331CCF">
        <w:rPr>
          <w:rFonts w:asciiTheme="majorBidi" w:hAnsiTheme="majorBidi" w:cstheme="majorBidi"/>
          <w:sz w:val="20"/>
          <w:szCs w:val="20"/>
        </w:rPr>
        <w:t>Tavares</w:t>
      </w:r>
      <w:r>
        <w:rPr>
          <w:rFonts w:asciiTheme="majorBidi" w:hAnsiTheme="majorBidi" w:cstheme="majorBidi"/>
          <w:sz w:val="20"/>
          <w:szCs w:val="20"/>
        </w:rPr>
        <w:t xml:space="preserve">, A., </w:t>
      </w:r>
      <w:proofErr w:type="spellStart"/>
      <w:r w:rsidRPr="00331CCF">
        <w:rPr>
          <w:rFonts w:asciiTheme="majorBidi" w:hAnsiTheme="majorBidi" w:cstheme="majorBidi"/>
          <w:sz w:val="20"/>
          <w:szCs w:val="20"/>
        </w:rPr>
        <w:t>Casarini</w:t>
      </w:r>
      <w:proofErr w:type="spellEnd"/>
      <w:r>
        <w:rPr>
          <w:rFonts w:asciiTheme="majorBidi" w:hAnsiTheme="majorBidi" w:cstheme="majorBidi"/>
          <w:sz w:val="20"/>
          <w:szCs w:val="20"/>
        </w:rPr>
        <w:t xml:space="preserve">, D.E., </w:t>
      </w:r>
      <w:proofErr w:type="spellStart"/>
      <w:r w:rsidRPr="00331CCF">
        <w:rPr>
          <w:rFonts w:asciiTheme="majorBidi" w:hAnsiTheme="majorBidi" w:cstheme="majorBidi"/>
          <w:sz w:val="20"/>
          <w:szCs w:val="20"/>
        </w:rPr>
        <w:t>Redublo</w:t>
      </w:r>
      <w:proofErr w:type="spellEnd"/>
      <w:r>
        <w:rPr>
          <w:rFonts w:asciiTheme="majorBidi" w:hAnsiTheme="majorBidi" w:cstheme="majorBidi"/>
          <w:sz w:val="20"/>
          <w:szCs w:val="20"/>
        </w:rPr>
        <w:t xml:space="preserve">, B.M., </w:t>
      </w:r>
      <w:proofErr w:type="spellStart"/>
      <w:r w:rsidRPr="00331CCF">
        <w:rPr>
          <w:rFonts w:asciiTheme="majorBidi" w:hAnsiTheme="majorBidi" w:cstheme="majorBidi"/>
          <w:sz w:val="20"/>
          <w:szCs w:val="20"/>
        </w:rPr>
        <w:t>Ribeiro</w:t>
      </w:r>
      <w:proofErr w:type="spellEnd"/>
      <w:r>
        <w:rPr>
          <w:rFonts w:asciiTheme="majorBidi" w:hAnsiTheme="majorBidi" w:cstheme="majorBidi"/>
          <w:sz w:val="20"/>
          <w:szCs w:val="20"/>
        </w:rPr>
        <w:t xml:space="preserve">, A.B. 2005. </w:t>
      </w:r>
      <w:r w:rsidRPr="00331CCF">
        <w:rPr>
          <w:rFonts w:asciiTheme="majorBidi" w:hAnsiTheme="majorBidi" w:cstheme="majorBidi"/>
          <w:sz w:val="20"/>
          <w:szCs w:val="20"/>
        </w:rPr>
        <w:t xml:space="preserve">Pharmacokinetic Profile </w:t>
      </w:r>
      <w:proofErr w:type="gramStart"/>
      <w:r w:rsidRPr="00331CCF">
        <w:rPr>
          <w:rFonts w:asciiTheme="majorBidi" w:hAnsiTheme="majorBidi" w:cstheme="majorBidi"/>
          <w:sz w:val="20"/>
          <w:szCs w:val="20"/>
        </w:rPr>
        <w:t>Of</w:t>
      </w:r>
      <w:proofErr w:type="gramEnd"/>
      <w:r w:rsidRPr="00331CCF">
        <w:rPr>
          <w:rFonts w:asciiTheme="majorBidi" w:hAnsiTheme="majorBidi" w:cstheme="majorBidi"/>
          <w:sz w:val="20"/>
          <w:szCs w:val="20"/>
        </w:rPr>
        <w:t xml:space="preserve"> Glucosamine And</w:t>
      </w:r>
      <w:r>
        <w:rPr>
          <w:rFonts w:asciiTheme="majorBidi" w:hAnsiTheme="majorBidi" w:cstheme="majorBidi"/>
          <w:sz w:val="20"/>
          <w:szCs w:val="20"/>
        </w:rPr>
        <w:t xml:space="preserve"> </w:t>
      </w:r>
      <w:r w:rsidRPr="00331CCF">
        <w:rPr>
          <w:rFonts w:asciiTheme="majorBidi" w:hAnsiTheme="majorBidi" w:cstheme="majorBidi"/>
          <w:sz w:val="20"/>
          <w:szCs w:val="20"/>
        </w:rPr>
        <w:t>Chondroitin Sulfate Association In Healthy Male</w:t>
      </w:r>
      <w:r>
        <w:rPr>
          <w:rFonts w:asciiTheme="majorBidi" w:hAnsiTheme="majorBidi" w:cstheme="majorBidi"/>
          <w:sz w:val="20"/>
          <w:szCs w:val="20"/>
        </w:rPr>
        <w:t xml:space="preserve"> </w:t>
      </w:r>
      <w:r w:rsidRPr="00331CCF">
        <w:rPr>
          <w:rFonts w:asciiTheme="majorBidi" w:hAnsiTheme="majorBidi" w:cstheme="majorBidi"/>
          <w:sz w:val="20"/>
          <w:szCs w:val="20"/>
        </w:rPr>
        <w:t>Individuals</w:t>
      </w:r>
      <w:r>
        <w:rPr>
          <w:rFonts w:asciiTheme="majorBidi" w:hAnsiTheme="majorBidi" w:cstheme="majorBidi"/>
          <w:sz w:val="20"/>
          <w:szCs w:val="20"/>
        </w:rPr>
        <w:t xml:space="preserve">. </w:t>
      </w:r>
      <w:proofErr w:type="spellStart"/>
      <w:r w:rsidRPr="00331CCF">
        <w:rPr>
          <w:rFonts w:asciiTheme="majorBidi" w:hAnsiTheme="majorBidi" w:cstheme="majorBidi"/>
          <w:i/>
          <w:iCs/>
          <w:sz w:val="20"/>
          <w:szCs w:val="20"/>
        </w:rPr>
        <w:t>Acta</w:t>
      </w:r>
      <w:proofErr w:type="spellEnd"/>
      <w:r w:rsidRPr="00331CCF">
        <w:rPr>
          <w:rFonts w:asciiTheme="majorBidi" w:hAnsiTheme="majorBidi" w:cstheme="majorBidi"/>
          <w:i/>
          <w:iCs/>
          <w:sz w:val="20"/>
          <w:szCs w:val="20"/>
        </w:rPr>
        <w:t xml:space="preserve"> </w:t>
      </w:r>
      <w:proofErr w:type="spellStart"/>
      <w:r w:rsidRPr="00331CCF">
        <w:rPr>
          <w:rFonts w:asciiTheme="majorBidi" w:hAnsiTheme="majorBidi" w:cstheme="majorBidi"/>
          <w:i/>
          <w:iCs/>
          <w:sz w:val="20"/>
          <w:szCs w:val="20"/>
        </w:rPr>
        <w:t>Ortop</w:t>
      </w:r>
      <w:proofErr w:type="spellEnd"/>
      <w:r w:rsidRPr="00331CCF">
        <w:rPr>
          <w:rFonts w:asciiTheme="majorBidi" w:hAnsiTheme="majorBidi" w:cstheme="majorBidi"/>
          <w:i/>
          <w:iCs/>
          <w:sz w:val="20"/>
          <w:szCs w:val="20"/>
        </w:rPr>
        <w:t xml:space="preserve"> Bras</w:t>
      </w:r>
      <w:r w:rsidRPr="00331CCF">
        <w:rPr>
          <w:rFonts w:asciiTheme="majorBidi" w:hAnsiTheme="majorBidi" w:cstheme="majorBidi"/>
          <w:sz w:val="20"/>
          <w:szCs w:val="20"/>
        </w:rPr>
        <w:t xml:space="preserve"> 13(5)</w:t>
      </w:r>
      <w:r>
        <w:rPr>
          <w:rFonts w:asciiTheme="majorBidi" w:hAnsiTheme="majorBidi" w:cstheme="majorBidi"/>
          <w:sz w:val="20"/>
          <w:szCs w:val="20"/>
        </w:rPr>
        <w:t xml:space="preserve">: 235-237. </w:t>
      </w:r>
    </w:p>
    <w:p w:rsidR="00187FC1" w:rsidRDefault="00F870F8" w:rsidP="003130BD">
      <w:pPr>
        <w:spacing w:after="0" w:line="240" w:lineRule="auto"/>
        <w:ind w:left="425" w:hanging="425"/>
        <w:jc w:val="both"/>
        <w:rPr>
          <w:rFonts w:asciiTheme="majorBidi" w:hAnsiTheme="majorBidi" w:cstheme="majorBidi"/>
          <w:sz w:val="20"/>
          <w:szCs w:val="20"/>
        </w:rPr>
      </w:pPr>
      <w:proofErr w:type="spellStart"/>
      <w:r w:rsidRPr="00F870F8">
        <w:rPr>
          <w:rFonts w:asciiTheme="majorBidi" w:hAnsiTheme="majorBidi" w:cstheme="majorBidi"/>
          <w:sz w:val="20"/>
          <w:szCs w:val="20"/>
        </w:rPr>
        <w:t>Václavíková</w:t>
      </w:r>
      <w:proofErr w:type="spellEnd"/>
      <w:r>
        <w:rPr>
          <w:rFonts w:asciiTheme="majorBidi" w:hAnsiTheme="majorBidi" w:cstheme="majorBidi"/>
          <w:sz w:val="20"/>
          <w:szCs w:val="20"/>
        </w:rPr>
        <w:t xml:space="preserve">, E., and </w:t>
      </w:r>
      <w:proofErr w:type="spellStart"/>
      <w:r w:rsidRPr="00F870F8">
        <w:rPr>
          <w:rFonts w:asciiTheme="majorBidi" w:hAnsiTheme="majorBidi" w:cstheme="majorBidi"/>
          <w:sz w:val="20"/>
          <w:szCs w:val="20"/>
        </w:rPr>
        <w:t>Kvasnička</w:t>
      </w:r>
      <w:proofErr w:type="spellEnd"/>
      <w:r>
        <w:rPr>
          <w:rFonts w:asciiTheme="majorBidi" w:hAnsiTheme="majorBidi" w:cstheme="majorBidi"/>
          <w:sz w:val="20"/>
          <w:szCs w:val="20"/>
        </w:rPr>
        <w:t xml:space="preserve">, F. </w:t>
      </w:r>
      <w:proofErr w:type="spellStart"/>
      <w:r w:rsidRPr="00F870F8">
        <w:rPr>
          <w:rFonts w:asciiTheme="majorBidi" w:hAnsiTheme="majorBidi" w:cstheme="majorBidi"/>
          <w:sz w:val="20"/>
          <w:szCs w:val="20"/>
        </w:rPr>
        <w:t>Isotachophoretic</w:t>
      </w:r>
      <w:proofErr w:type="spellEnd"/>
      <w:r w:rsidRPr="00F870F8">
        <w:rPr>
          <w:rFonts w:asciiTheme="majorBidi" w:hAnsiTheme="majorBidi" w:cstheme="majorBidi"/>
          <w:sz w:val="20"/>
          <w:szCs w:val="20"/>
        </w:rPr>
        <w:t xml:space="preserve"> Determination of Glucosamine</w:t>
      </w:r>
      <w:r>
        <w:rPr>
          <w:rFonts w:asciiTheme="majorBidi" w:hAnsiTheme="majorBidi" w:cstheme="majorBidi"/>
          <w:sz w:val="20"/>
          <w:szCs w:val="20"/>
        </w:rPr>
        <w:t xml:space="preserve"> </w:t>
      </w:r>
      <w:r w:rsidRPr="00F870F8">
        <w:rPr>
          <w:rFonts w:asciiTheme="majorBidi" w:hAnsiTheme="majorBidi" w:cstheme="majorBidi"/>
          <w:sz w:val="20"/>
          <w:szCs w:val="20"/>
        </w:rPr>
        <w:t xml:space="preserve">and Chondroitin </w:t>
      </w:r>
      <w:proofErr w:type="spellStart"/>
      <w:r w:rsidRPr="00F870F8">
        <w:rPr>
          <w:rFonts w:asciiTheme="majorBidi" w:hAnsiTheme="majorBidi" w:cstheme="majorBidi"/>
          <w:sz w:val="20"/>
          <w:szCs w:val="20"/>
        </w:rPr>
        <w:t>Sulphate</w:t>
      </w:r>
      <w:proofErr w:type="spellEnd"/>
      <w:r w:rsidRPr="00F870F8">
        <w:rPr>
          <w:rFonts w:asciiTheme="majorBidi" w:hAnsiTheme="majorBidi" w:cstheme="majorBidi"/>
          <w:sz w:val="20"/>
          <w:szCs w:val="20"/>
        </w:rPr>
        <w:t xml:space="preserve"> in Dietary Supplements</w:t>
      </w:r>
      <w:r>
        <w:rPr>
          <w:rFonts w:asciiTheme="majorBidi" w:hAnsiTheme="majorBidi" w:cstheme="majorBidi"/>
          <w:sz w:val="20"/>
          <w:szCs w:val="20"/>
        </w:rPr>
        <w:t xml:space="preserve">. </w:t>
      </w:r>
      <w:r w:rsidRPr="00F870F8">
        <w:rPr>
          <w:rFonts w:asciiTheme="majorBidi" w:hAnsiTheme="majorBidi" w:cstheme="majorBidi"/>
          <w:i/>
          <w:iCs/>
          <w:sz w:val="20"/>
          <w:szCs w:val="20"/>
        </w:rPr>
        <w:t xml:space="preserve">Czech J. Food </w:t>
      </w:r>
      <w:proofErr w:type="spellStart"/>
      <w:r w:rsidRPr="00F870F8">
        <w:rPr>
          <w:rFonts w:asciiTheme="majorBidi" w:hAnsiTheme="majorBidi" w:cstheme="majorBidi"/>
          <w:i/>
          <w:iCs/>
          <w:sz w:val="20"/>
          <w:szCs w:val="20"/>
        </w:rPr>
        <w:t>Sci</w:t>
      </w:r>
      <w:proofErr w:type="spellEnd"/>
      <w:r>
        <w:rPr>
          <w:rFonts w:asciiTheme="majorBidi" w:hAnsiTheme="majorBidi" w:cstheme="majorBidi"/>
          <w:sz w:val="20"/>
          <w:szCs w:val="20"/>
        </w:rPr>
        <w:t xml:space="preserve"> 31 (1): 55-</w:t>
      </w:r>
      <w:r w:rsidRPr="00F870F8">
        <w:rPr>
          <w:rFonts w:asciiTheme="majorBidi" w:hAnsiTheme="majorBidi" w:cstheme="majorBidi"/>
          <w:sz w:val="20"/>
          <w:szCs w:val="20"/>
        </w:rPr>
        <w:t>65</w:t>
      </w:r>
      <w:r>
        <w:rPr>
          <w:rFonts w:asciiTheme="majorBidi" w:hAnsiTheme="majorBidi" w:cstheme="majorBidi"/>
          <w:sz w:val="20"/>
          <w:szCs w:val="20"/>
        </w:rPr>
        <w:t>.</w:t>
      </w:r>
    </w:p>
    <w:p w:rsidR="002B205A" w:rsidRDefault="00BC6F16" w:rsidP="003130BD">
      <w:pPr>
        <w:spacing w:after="0" w:line="240" w:lineRule="auto"/>
        <w:ind w:left="425" w:hanging="425"/>
        <w:jc w:val="both"/>
        <w:rPr>
          <w:rFonts w:asciiTheme="majorBidi" w:hAnsiTheme="majorBidi" w:cstheme="majorBidi"/>
          <w:sz w:val="20"/>
          <w:szCs w:val="20"/>
        </w:rPr>
      </w:pPr>
      <w:proofErr w:type="spellStart"/>
      <w:r w:rsidRPr="00BC6F16">
        <w:rPr>
          <w:rFonts w:asciiTheme="majorBidi" w:hAnsiTheme="majorBidi" w:cstheme="majorBidi"/>
          <w:sz w:val="20"/>
          <w:szCs w:val="20"/>
        </w:rPr>
        <w:t>Vasiliadis</w:t>
      </w:r>
      <w:proofErr w:type="spellEnd"/>
      <w:r w:rsidR="00187FC1">
        <w:rPr>
          <w:rFonts w:asciiTheme="majorBidi" w:hAnsiTheme="majorBidi" w:cstheme="majorBidi"/>
          <w:sz w:val="20"/>
          <w:szCs w:val="20"/>
        </w:rPr>
        <w:t xml:space="preserve">, H.S., </w:t>
      </w:r>
      <w:proofErr w:type="spellStart"/>
      <w:r w:rsidR="00187FC1" w:rsidRPr="00187FC1">
        <w:rPr>
          <w:rFonts w:asciiTheme="majorBidi" w:hAnsiTheme="majorBidi" w:cstheme="majorBidi"/>
          <w:sz w:val="20"/>
          <w:szCs w:val="20"/>
        </w:rPr>
        <w:t>Tsikopoulos</w:t>
      </w:r>
      <w:proofErr w:type="spellEnd"/>
      <w:r w:rsidR="00187FC1">
        <w:rPr>
          <w:rFonts w:asciiTheme="majorBidi" w:hAnsiTheme="majorBidi" w:cstheme="majorBidi"/>
          <w:sz w:val="20"/>
          <w:szCs w:val="20"/>
        </w:rPr>
        <w:t>, K. 2017.</w:t>
      </w:r>
      <w:r w:rsidR="00187FC1">
        <w:t xml:space="preserve"> </w:t>
      </w:r>
      <w:proofErr w:type="gramStart"/>
      <w:r w:rsidR="00187FC1" w:rsidRPr="00187FC1">
        <w:rPr>
          <w:rFonts w:asciiTheme="majorBidi" w:hAnsiTheme="majorBidi" w:cstheme="majorBidi"/>
          <w:sz w:val="20"/>
          <w:szCs w:val="20"/>
        </w:rPr>
        <w:t>Glucosamine and chondroitin for the treatment of</w:t>
      </w:r>
      <w:r w:rsidR="00187FC1">
        <w:rPr>
          <w:rFonts w:asciiTheme="majorBidi" w:hAnsiTheme="majorBidi" w:cstheme="majorBidi"/>
          <w:sz w:val="20"/>
          <w:szCs w:val="20"/>
        </w:rPr>
        <w:t xml:space="preserve"> </w:t>
      </w:r>
      <w:r w:rsidR="00187FC1" w:rsidRPr="00187FC1">
        <w:rPr>
          <w:rFonts w:asciiTheme="majorBidi" w:hAnsiTheme="majorBidi" w:cstheme="majorBidi"/>
          <w:sz w:val="20"/>
          <w:szCs w:val="20"/>
        </w:rPr>
        <w:t>Osteoarthritis</w:t>
      </w:r>
      <w:r w:rsidR="00187FC1">
        <w:rPr>
          <w:rFonts w:asciiTheme="majorBidi" w:hAnsiTheme="majorBidi" w:cstheme="majorBidi"/>
          <w:sz w:val="20"/>
          <w:szCs w:val="20"/>
        </w:rPr>
        <w:t>.</w:t>
      </w:r>
      <w:proofErr w:type="gramEnd"/>
      <w:r w:rsidR="00187FC1">
        <w:rPr>
          <w:rFonts w:asciiTheme="majorBidi" w:hAnsiTheme="majorBidi" w:cstheme="majorBidi"/>
          <w:sz w:val="20"/>
          <w:szCs w:val="20"/>
        </w:rPr>
        <w:t xml:space="preserve">  </w:t>
      </w:r>
      <w:r w:rsidR="00187FC1" w:rsidRPr="00187FC1">
        <w:rPr>
          <w:rFonts w:asciiTheme="majorBidi" w:hAnsiTheme="majorBidi" w:cstheme="majorBidi"/>
          <w:i/>
          <w:iCs/>
          <w:sz w:val="20"/>
          <w:szCs w:val="20"/>
        </w:rPr>
        <w:t xml:space="preserve">World Journal </w:t>
      </w:r>
      <w:proofErr w:type="gramStart"/>
      <w:r w:rsidR="00187FC1" w:rsidRPr="00187FC1">
        <w:rPr>
          <w:rFonts w:asciiTheme="majorBidi" w:hAnsiTheme="majorBidi" w:cstheme="majorBidi"/>
          <w:i/>
          <w:iCs/>
          <w:sz w:val="20"/>
          <w:szCs w:val="20"/>
        </w:rPr>
        <w:t xml:space="preserve">Orthopedics </w:t>
      </w:r>
      <w:r w:rsidR="00187FC1">
        <w:rPr>
          <w:rFonts w:asciiTheme="majorBidi" w:hAnsiTheme="majorBidi" w:cstheme="majorBidi"/>
          <w:sz w:val="20"/>
          <w:szCs w:val="20"/>
        </w:rPr>
        <w:t xml:space="preserve"> 8</w:t>
      </w:r>
      <w:proofErr w:type="gramEnd"/>
      <w:r w:rsidR="00187FC1">
        <w:rPr>
          <w:rFonts w:asciiTheme="majorBidi" w:hAnsiTheme="majorBidi" w:cstheme="majorBidi"/>
          <w:sz w:val="20"/>
          <w:szCs w:val="20"/>
        </w:rPr>
        <w:t xml:space="preserve"> (1): 1-11. </w:t>
      </w:r>
    </w:p>
    <w:p w:rsidR="002B205A" w:rsidRDefault="002B205A" w:rsidP="003130BD">
      <w:pPr>
        <w:spacing w:after="0" w:line="240" w:lineRule="auto"/>
        <w:ind w:left="425" w:hanging="425"/>
        <w:jc w:val="both"/>
        <w:rPr>
          <w:rFonts w:asciiTheme="majorBidi" w:hAnsiTheme="majorBidi" w:cstheme="majorBidi"/>
          <w:sz w:val="20"/>
          <w:szCs w:val="20"/>
        </w:rPr>
      </w:pPr>
      <w:proofErr w:type="spellStart"/>
      <w:r w:rsidRPr="002B205A">
        <w:rPr>
          <w:rFonts w:asciiTheme="majorBidi" w:hAnsiTheme="majorBidi" w:cstheme="majorBidi"/>
          <w:sz w:val="20"/>
          <w:szCs w:val="20"/>
        </w:rPr>
        <w:t>Widyaningsih</w:t>
      </w:r>
      <w:proofErr w:type="spellEnd"/>
      <w:r w:rsidRPr="002B205A">
        <w:rPr>
          <w:rFonts w:asciiTheme="majorBidi" w:hAnsiTheme="majorBidi" w:cstheme="majorBidi"/>
          <w:sz w:val="20"/>
          <w:szCs w:val="20"/>
        </w:rPr>
        <w:t xml:space="preserve"> TD, WD </w:t>
      </w:r>
      <w:proofErr w:type="spellStart"/>
      <w:r w:rsidRPr="002B205A">
        <w:rPr>
          <w:rFonts w:asciiTheme="majorBidi" w:hAnsiTheme="majorBidi" w:cstheme="majorBidi"/>
          <w:sz w:val="20"/>
          <w:szCs w:val="20"/>
        </w:rPr>
        <w:t>Rukmi</w:t>
      </w:r>
      <w:proofErr w:type="spellEnd"/>
      <w:r w:rsidRPr="002B205A">
        <w:rPr>
          <w:rFonts w:asciiTheme="majorBidi" w:hAnsiTheme="majorBidi" w:cstheme="majorBidi"/>
          <w:sz w:val="20"/>
          <w:szCs w:val="20"/>
        </w:rPr>
        <w:t xml:space="preserve">, E Sofia, SD </w:t>
      </w:r>
      <w:proofErr w:type="spellStart"/>
      <w:r w:rsidRPr="002B205A">
        <w:rPr>
          <w:rFonts w:asciiTheme="majorBidi" w:hAnsiTheme="majorBidi" w:cstheme="majorBidi"/>
          <w:sz w:val="20"/>
          <w:szCs w:val="20"/>
        </w:rPr>
        <w:t>Wijayanti</w:t>
      </w:r>
      <w:proofErr w:type="spellEnd"/>
      <w:r w:rsidRPr="002B205A">
        <w:rPr>
          <w:rFonts w:asciiTheme="majorBidi" w:hAnsiTheme="majorBidi" w:cstheme="majorBidi"/>
          <w:sz w:val="20"/>
          <w:szCs w:val="20"/>
        </w:rPr>
        <w:t xml:space="preserve">, N </w:t>
      </w:r>
      <w:proofErr w:type="spellStart"/>
      <w:r w:rsidRPr="002B205A">
        <w:rPr>
          <w:rFonts w:asciiTheme="majorBidi" w:hAnsiTheme="majorBidi" w:cstheme="majorBidi"/>
          <w:sz w:val="20"/>
          <w:szCs w:val="20"/>
        </w:rPr>
        <w:t>Wijayanti</w:t>
      </w:r>
      <w:proofErr w:type="spellEnd"/>
      <w:r w:rsidRPr="002B205A">
        <w:rPr>
          <w:rFonts w:asciiTheme="majorBidi" w:hAnsiTheme="majorBidi" w:cstheme="majorBidi"/>
          <w:sz w:val="20"/>
          <w:szCs w:val="20"/>
        </w:rPr>
        <w:t xml:space="preserve">, R </w:t>
      </w:r>
      <w:proofErr w:type="spellStart"/>
      <w:r w:rsidRPr="002B205A">
        <w:rPr>
          <w:rFonts w:asciiTheme="majorBidi" w:hAnsiTheme="majorBidi" w:cstheme="majorBidi"/>
          <w:sz w:val="20"/>
          <w:szCs w:val="20"/>
        </w:rPr>
        <w:t>Ersalia</w:t>
      </w:r>
      <w:proofErr w:type="spellEnd"/>
      <w:r w:rsidRPr="002B205A">
        <w:rPr>
          <w:rFonts w:asciiTheme="majorBidi" w:hAnsiTheme="majorBidi" w:cstheme="majorBidi"/>
          <w:sz w:val="20"/>
          <w:szCs w:val="20"/>
        </w:rPr>
        <w:t xml:space="preserve">, N </w:t>
      </w:r>
      <w:proofErr w:type="spellStart"/>
      <w:r w:rsidRPr="002B205A">
        <w:rPr>
          <w:rFonts w:asciiTheme="majorBidi" w:hAnsiTheme="majorBidi" w:cstheme="majorBidi"/>
          <w:sz w:val="20"/>
          <w:szCs w:val="20"/>
        </w:rPr>
        <w:t>Rochmawati</w:t>
      </w:r>
      <w:proofErr w:type="spellEnd"/>
      <w:r w:rsidRPr="002B205A">
        <w:rPr>
          <w:rFonts w:asciiTheme="majorBidi" w:hAnsiTheme="majorBidi" w:cstheme="majorBidi"/>
          <w:sz w:val="20"/>
          <w:szCs w:val="20"/>
        </w:rPr>
        <w:t>,</w:t>
      </w:r>
      <w:r>
        <w:rPr>
          <w:rFonts w:asciiTheme="majorBidi" w:hAnsiTheme="majorBidi" w:cstheme="majorBidi"/>
          <w:sz w:val="20"/>
          <w:szCs w:val="20"/>
        </w:rPr>
        <w:t xml:space="preserve"> </w:t>
      </w:r>
      <w:r w:rsidRPr="002B205A">
        <w:rPr>
          <w:rFonts w:asciiTheme="majorBidi" w:hAnsiTheme="majorBidi" w:cstheme="majorBidi"/>
          <w:sz w:val="20"/>
          <w:szCs w:val="20"/>
        </w:rPr>
        <w:t xml:space="preserve">D </w:t>
      </w:r>
      <w:proofErr w:type="spellStart"/>
      <w:r w:rsidRPr="002B205A">
        <w:rPr>
          <w:rFonts w:asciiTheme="majorBidi" w:hAnsiTheme="majorBidi" w:cstheme="majorBidi"/>
          <w:sz w:val="20"/>
          <w:szCs w:val="20"/>
        </w:rPr>
        <w:t>Nangin</w:t>
      </w:r>
      <w:proofErr w:type="spellEnd"/>
      <w:r w:rsidRPr="002B205A">
        <w:rPr>
          <w:rFonts w:asciiTheme="majorBidi" w:hAnsiTheme="majorBidi" w:cstheme="majorBidi"/>
          <w:sz w:val="20"/>
          <w:szCs w:val="20"/>
        </w:rPr>
        <w:t xml:space="preserve">. 2016. Extraction of </w:t>
      </w:r>
      <w:proofErr w:type="spellStart"/>
      <w:r w:rsidRPr="002B205A">
        <w:rPr>
          <w:rFonts w:asciiTheme="majorBidi" w:hAnsiTheme="majorBidi" w:cstheme="majorBidi"/>
          <w:sz w:val="20"/>
          <w:szCs w:val="20"/>
        </w:rPr>
        <w:t>Glycosaminoglycans</w:t>
      </w:r>
      <w:proofErr w:type="spellEnd"/>
      <w:r w:rsidRPr="002B205A">
        <w:rPr>
          <w:rFonts w:asciiTheme="majorBidi" w:hAnsiTheme="majorBidi" w:cstheme="majorBidi"/>
          <w:sz w:val="20"/>
          <w:szCs w:val="20"/>
        </w:rPr>
        <w:t xml:space="preserve"> Containing Glucosamine and</w:t>
      </w:r>
      <w:r>
        <w:rPr>
          <w:rFonts w:asciiTheme="majorBidi" w:hAnsiTheme="majorBidi" w:cstheme="majorBidi"/>
          <w:sz w:val="20"/>
          <w:szCs w:val="20"/>
        </w:rPr>
        <w:t xml:space="preserve"> </w:t>
      </w:r>
      <w:r w:rsidRPr="002B205A">
        <w:rPr>
          <w:rFonts w:asciiTheme="majorBidi" w:hAnsiTheme="majorBidi" w:cstheme="majorBidi"/>
          <w:sz w:val="20"/>
          <w:szCs w:val="20"/>
        </w:rPr>
        <w:t xml:space="preserve">Chondroitin Sulfate from Chicken Claw Cartilage. </w:t>
      </w:r>
      <w:r w:rsidRPr="002B205A">
        <w:rPr>
          <w:rFonts w:asciiTheme="majorBidi" w:hAnsiTheme="majorBidi" w:cstheme="majorBidi"/>
          <w:i/>
          <w:iCs/>
          <w:sz w:val="20"/>
          <w:szCs w:val="20"/>
        </w:rPr>
        <w:t>Research Journal of Life Science</w:t>
      </w:r>
      <w:r w:rsidRPr="002B205A">
        <w:rPr>
          <w:rFonts w:asciiTheme="majorBidi" w:hAnsiTheme="majorBidi" w:cstheme="majorBidi"/>
          <w:sz w:val="20"/>
          <w:szCs w:val="20"/>
        </w:rPr>
        <w:t xml:space="preserve"> 3</w:t>
      </w:r>
      <w:r>
        <w:rPr>
          <w:rFonts w:asciiTheme="majorBidi" w:hAnsiTheme="majorBidi" w:cstheme="majorBidi"/>
          <w:sz w:val="20"/>
          <w:szCs w:val="20"/>
        </w:rPr>
        <w:t xml:space="preserve"> </w:t>
      </w:r>
      <w:r w:rsidRPr="002B205A">
        <w:rPr>
          <w:rFonts w:asciiTheme="majorBidi" w:hAnsiTheme="majorBidi" w:cstheme="majorBidi"/>
          <w:sz w:val="20"/>
          <w:szCs w:val="20"/>
        </w:rPr>
        <w:t>(3): 181-189.</w:t>
      </w:r>
    </w:p>
    <w:p w:rsidR="002B205A" w:rsidRPr="00B74584" w:rsidRDefault="002B205A" w:rsidP="003130BD">
      <w:pPr>
        <w:spacing w:after="0" w:line="240" w:lineRule="auto"/>
        <w:ind w:left="425" w:hanging="425"/>
        <w:jc w:val="both"/>
        <w:rPr>
          <w:rFonts w:asciiTheme="majorBidi" w:hAnsiTheme="majorBidi" w:cstheme="majorBidi"/>
          <w:sz w:val="20"/>
          <w:szCs w:val="20"/>
        </w:rPr>
      </w:pPr>
      <w:proofErr w:type="spellStart"/>
      <w:proofErr w:type="gramStart"/>
      <w:r w:rsidRPr="002B205A">
        <w:rPr>
          <w:rFonts w:asciiTheme="majorBidi" w:hAnsiTheme="majorBidi" w:cstheme="majorBidi"/>
          <w:sz w:val="20"/>
          <w:szCs w:val="20"/>
        </w:rPr>
        <w:t>Xie</w:t>
      </w:r>
      <w:proofErr w:type="spellEnd"/>
      <w:r w:rsidRPr="002B205A">
        <w:rPr>
          <w:rFonts w:asciiTheme="majorBidi" w:hAnsiTheme="majorBidi" w:cstheme="majorBidi"/>
          <w:sz w:val="20"/>
          <w:szCs w:val="20"/>
        </w:rPr>
        <w:t xml:space="preserve">, J., HY Ye and XF </w:t>
      </w:r>
      <w:proofErr w:type="spellStart"/>
      <w:r w:rsidRPr="002B205A">
        <w:rPr>
          <w:rFonts w:asciiTheme="majorBidi" w:hAnsiTheme="majorBidi" w:cstheme="majorBidi"/>
          <w:sz w:val="20"/>
          <w:szCs w:val="20"/>
        </w:rPr>
        <w:t>Luo</w:t>
      </w:r>
      <w:proofErr w:type="spellEnd"/>
      <w:r w:rsidRPr="002B205A">
        <w:rPr>
          <w:rFonts w:asciiTheme="majorBidi" w:hAnsiTheme="majorBidi" w:cstheme="majorBidi"/>
          <w:sz w:val="20"/>
          <w:szCs w:val="20"/>
        </w:rPr>
        <w:t>.</w:t>
      </w:r>
      <w:proofErr w:type="gramEnd"/>
      <w:r w:rsidRPr="002B205A">
        <w:rPr>
          <w:rFonts w:asciiTheme="majorBidi" w:hAnsiTheme="majorBidi" w:cstheme="majorBidi"/>
          <w:sz w:val="20"/>
          <w:szCs w:val="20"/>
        </w:rPr>
        <w:t xml:space="preserve"> 2014. An </w:t>
      </w:r>
      <w:proofErr w:type="spellStart"/>
      <w:r w:rsidRPr="002B205A">
        <w:rPr>
          <w:rFonts w:asciiTheme="majorBidi" w:hAnsiTheme="majorBidi" w:cstheme="majorBidi"/>
          <w:sz w:val="20"/>
          <w:szCs w:val="20"/>
        </w:rPr>
        <w:t>effcient</w:t>
      </w:r>
      <w:proofErr w:type="spellEnd"/>
      <w:r w:rsidRPr="002B205A">
        <w:rPr>
          <w:rFonts w:asciiTheme="majorBidi" w:hAnsiTheme="majorBidi" w:cstheme="majorBidi"/>
          <w:sz w:val="20"/>
          <w:szCs w:val="20"/>
        </w:rPr>
        <w:t xml:space="preserve"> preparation of chondroitin sulfate and collagen</w:t>
      </w:r>
      <w:r>
        <w:rPr>
          <w:rFonts w:asciiTheme="majorBidi" w:hAnsiTheme="majorBidi" w:cstheme="majorBidi"/>
          <w:sz w:val="20"/>
          <w:szCs w:val="20"/>
        </w:rPr>
        <w:t xml:space="preserve"> </w:t>
      </w:r>
      <w:r w:rsidRPr="002B205A">
        <w:rPr>
          <w:rFonts w:asciiTheme="majorBidi" w:hAnsiTheme="majorBidi" w:cstheme="majorBidi"/>
          <w:sz w:val="20"/>
          <w:szCs w:val="20"/>
        </w:rPr>
        <w:t xml:space="preserve">peptides from shark cartilage. </w:t>
      </w:r>
      <w:r w:rsidRPr="002B205A">
        <w:rPr>
          <w:rFonts w:asciiTheme="majorBidi" w:hAnsiTheme="majorBidi" w:cstheme="majorBidi"/>
          <w:i/>
          <w:iCs/>
          <w:sz w:val="20"/>
          <w:szCs w:val="20"/>
        </w:rPr>
        <w:t>International Food Research Journal</w:t>
      </w:r>
      <w:r w:rsidRPr="002B205A">
        <w:rPr>
          <w:rFonts w:asciiTheme="majorBidi" w:hAnsiTheme="majorBidi" w:cstheme="majorBidi"/>
          <w:sz w:val="20"/>
          <w:szCs w:val="20"/>
        </w:rPr>
        <w:t xml:space="preserve"> 21(3): 1171-1175.</w:t>
      </w:r>
    </w:p>
    <w:sectPr w:rsidR="002B205A" w:rsidRPr="00B74584" w:rsidSect="003130BD">
      <w:type w:val="continuous"/>
      <w:pgSz w:w="12240" w:h="15840"/>
      <w:pgMar w:top="1134" w:right="964" w:bottom="1134" w:left="964" w:header="709" w:footer="709" w:gutter="0"/>
      <w:cols w:num="2" w:space="3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502"/>
    <w:rsid w:val="00006DA7"/>
    <w:rsid w:val="00042123"/>
    <w:rsid w:val="00077AA9"/>
    <w:rsid w:val="000F1644"/>
    <w:rsid w:val="001529A3"/>
    <w:rsid w:val="00165081"/>
    <w:rsid w:val="001712E4"/>
    <w:rsid w:val="00187FC1"/>
    <w:rsid w:val="001C5D11"/>
    <w:rsid w:val="001F1D63"/>
    <w:rsid w:val="002250D1"/>
    <w:rsid w:val="00256463"/>
    <w:rsid w:val="002617A3"/>
    <w:rsid w:val="002858A1"/>
    <w:rsid w:val="002A791B"/>
    <w:rsid w:val="002B205A"/>
    <w:rsid w:val="002F48B1"/>
    <w:rsid w:val="003130BD"/>
    <w:rsid w:val="00323DEE"/>
    <w:rsid w:val="003254D1"/>
    <w:rsid w:val="00331CCF"/>
    <w:rsid w:val="003A02F5"/>
    <w:rsid w:val="003C53DF"/>
    <w:rsid w:val="003D22E6"/>
    <w:rsid w:val="003D32A5"/>
    <w:rsid w:val="00432EE5"/>
    <w:rsid w:val="004365D8"/>
    <w:rsid w:val="004579F3"/>
    <w:rsid w:val="00460C80"/>
    <w:rsid w:val="004A6E12"/>
    <w:rsid w:val="00500587"/>
    <w:rsid w:val="005439A7"/>
    <w:rsid w:val="00586064"/>
    <w:rsid w:val="005E1F2D"/>
    <w:rsid w:val="005F0F98"/>
    <w:rsid w:val="005F46B8"/>
    <w:rsid w:val="0065098E"/>
    <w:rsid w:val="006734E9"/>
    <w:rsid w:val="00673AE3"/>
    <w:rsid w:val="0067791B"/>
    <w:rsid w:val="006D116F"/>
    <w:rsid w:val="006E3157"/>
    <w:rsid w:val="00700FE5"/>
    <w:rsid w:val="0070414A"/>
    <w:rsid w:val="00715500"/>
    <w:rsid w:val="0072018A"/>
    <w:rsid w:val="00723C80"/>
    <w:rsid w:val="00732FD0"/>
    <w:rsid w:val="007528F7"/>
    <w:rsid w:val="007536C0"/>
    <w:rsid w:val="007868B5"/>
    <w:rsid w:val="00792A71"/>
    <w:rsid w:val="007944E5"/>
    <w:rsid w:val="00803BDB"/>
    <w:rsid w:val="00817AFC"/>
    <w:rsid w:val="00822807"/>
    <w:rsid w:val="00825000"/>
    <w:rsid w:val="00841E8E"/>
    <w:rsid w:val="00857DD0"/>
    <w:rsid w:val="008652DB"/>
    <w:rsid w:val="00872686"/>
    <w:rsid w:val="008918B2"/>
    <w:rsid w:val="008B272D"/>
    <w:rsid w:val="008D7DC7"/>
    <w:rsid w:val="009005F7"/>
    <w:rsid w:val="00907FE9"/>
    <w:rsid w:val="00925A48"/>
    <w:rsid w:val="00945A58"/>
    <w:rsid w:val="009A3360"/>
    <w:rsid w:val="009F1AD7"/>
    <w:rsid w:val="009F4D64"/>
    <w:rsid w:val="00A17A92"/>
    <w:rsid w:val="00AA0FDD"/>
    <w:rsid w:val="00AA52E6"/>
    <w:rsid w:val="00B00511"/>
    <w:rsid w:val="00B1037B"/>
    <w:rsid w:val="00B10AA7"/>
    <w:rsid w:val="00B132CE"/>
    <w:rsid w:val="00B24870"/>
    <w:rsid w:val="00B74584"/>
    <w:rsid w:val="00B85F59"/>
    <w:rsid w:val="00BC6F16"/>
    <w:rsid w:val="00BD70DB"/>
    <w:rsid w:val="00BD7D50"/>
    <w:rsid w:val="00BF2524"/>
    <w:rsid w:val="00C0563D"/>
    <w:rsid w:val="00C369B9"/>
    <w:rsid w:val="00C51497"/>
    <w:rsid w:val="00C84664"/>
    <w:rsid w:val="00CB4F78"/>
    <w:rsid w:val="00CD5292"/>
    <w:rsid w:val="00CE0A7D"/>
    <w:rsid w:val="00CE56A2"/>
    <w:rsid w:val="00CE6C99"/>
    <w:rsid w:val="00CF43CD"/>
    <w:rsid w:val="00D0331E"/>
    <w:rsid w:val="00D03E0D"/>
    <w:rsid w:val="00D040C1"/>
    <w:rsid w:val="00D10F2B"/>
    <w:rsid w:val="00D2094E"/>
    <w:rsid w:val="00D54EB2"/>
    <w:rsid w:val="00D61AA3"/>
    <w:rsid w:val="00D63718"/>
    <w:rsid w:val="00D96AD1"/>
    <w:rsid w:val="00DD1502"/>
    <w:rsid w:val="00DF72FD"/>
    <w:rsid w:val="00E11432"/>
    <w:rsid w:val="00E27798"/>
    <w:rsid w:val="00E31CFE"/>
    <w:rsid w:val="00E41F8D"/>
    <w:rsid w:val="00E609B0"/>
    <w:rsid w:val="00E913B0"/>
    <w:rsid w:val="00E96E8D"/>
    <w:rsid w:val="00EA0028"/>
    <w:rsid w:val="00EA1608"/>
    <w:rsid w:val="00EB0AE0"/>
    <w:rsid w:val="00EC257F"/>
    <w:rsid w:val="00EE26BB"/>
    <w:rsid w:val="00EF4053"/>
    <w:rsid w:val="00F14088"/>
    <w:rsid w:val="00F1694C"/>
    <w:rsid w:val="00F21B8C"/>
    <w:rsid w:val="00F31FB8"/>
    <w:rsid w:val="00F4781A"/>
    <w:rsid w:val="00F577EF"/>
    <w:rsid w:val="00F62B4B"/>
    <w:rsid w:val="00F870F8"/>
    <w:rsid w:val="00FE2E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2F5"/>
    <w:rPr>
      <w:rFonts w:ascii="Times New Roman" w:hAnsi="Times New Roman" w:cs="Times New Roman"/>
      <w:color w:val="0000FF" w:themeColor="hyperlink"/>
      <w:u w:val="single"/>
    </w:rPr>
  </w:style>
  <w:style w:type="paragraph" w:customStyle="1" w:styleId="Default">
    <w:name w:val="Default"/>
    <w:rsid w:val="003A02F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basedOn w:val="DefaultParagraphFont"/>
    <w:rsid w:val="003A02F5"/>
    <w:rPr>
      <w:rFonts w:ascii="Times New Roman" w:hAnsi="Times New Roman" w:cs="Times New Roman" w:hint="default"/>
      <w:b/>
      <w:bCs/>
      <w:i w:val="0"/>
      <w:iCs w:val="0"/>
      <w:color w:val="000000"/>
      <w:sz w:val="18"/>
      <w:szCs w:val="18"/>
    </w:rPr>
  </w:style>
  <w:style w:type="paragraph" w:styleId="BalloonText">
    <w:name w:val="Balloon Text"/>
    <w:basedOn w:val="Normal"/>
    <w:link w:val="BalloonTextChar"/>
    <w:uiPriority w:val="99"/>
    <w:semiHidden/>
    <w:unhideWhenUsed/>
    <w:rsid w:val="00E31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CFE"/>
    <w:rPr>
      <w:rFonts w:ascii="Tahoma" w:hAnsi="Tahoma" w:cs="Tahoma"/>
      <w:sz w:val="16"/>
      <w:szCs w:val="16"/>
    </w:rPr>
  </w:style>
  <w:style w:type="table" w:styleId="TableGrid">
    <w:name w:val="Table Grid"/>
    <w:basedOn w:val="TableNormal"/>
    <w:uiPriority w:val="59"/>
    <w:rsid w:val="00650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2F5"/>
    <w:rPr>
      <w:rFonts w:ascii="Times New Roman" w:hAnsi="Times New Roman" w:cs="Times New Roman"/>
      <w:color w:val="0000FF" w:themeColor="hyperlink"/>
      <w:u w:val="single"/>
    </w:rPr>
  </w:style>
  <w:style w:type="paragraph" w:customStyle="1" w:styleId="Default">
    <w:name w:val="Default"/>
    <w:rsid w:val="003A02F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basedOn w:val="DefaultParagraphFont"/>
    <w:rsid w:val="003A02F5"/>
    <w:rPr>
      <w:rFonts w:ascii="Times New Roman" w:hAnsi="Times New Roman" w:cs="Times New Roman" w:hint="default"/>
      <w:b/>
      <w:bCs/>
      <w:i w:val="0"/>
      <w:iCs w:val="0"/>
      <w:color w:val="000000"/>
      <w:sz w:val="18"/>
      <w:szCs w:val="18"/>
    </w:rPr>
  </w:style>
  <w:style w:type="paragraph" w:styleId="BalloonText">
    <w:name w:val="Balloon Text"/>
    <w:basedOn w:val="Normal"/>
    <w:link w:val="BalloonTextChar"/>
    <w:uiPriority w:val="99"/>
    <w:semiHidden/>
    <w:unhideWhenUsed/>
    <w:rsid w:val="00E31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CFE"/>
    <w:rPr>
      <w:rFonts w:ascii="Tahoma" w:hAnsi="Tahoma" w:cs="Tahoma"/>
      <w:sz w:val="16"/>
      <w:szCs w:val="16"/>
    </w:rPr>
  </w:style>
  <w:style w:type="table" w:styleId="TableGrid">
    <w:name w:val="Table Grid"/>
    <w:basedOn w:val="TableNormal"/>
    <w:uiPriority w:val="59"/>
    <w:rsid w:val="00650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arakhmiy@gmail.com" TargetMode="External"/><Relationship Id="rId12" Type="http://schemas.openxmlformats.org/officeDocument/2006/relationships/image" Target="media/image5.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udiharjo_ag@yahoo.com" TargetMode="External"/><Relationship Id="rId11" Type="http://schemas.openxmlformats.org/officeDocument/2006/relationships/image" Target="media/image4.png"/><Relationship Id="rId5" Type="http://schemas.openxmlformats.org/officeDocument/2006/relationships/hyperlink" Target="mailto:tetri_mipa_uns@yahoo.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2447</Words>
  <Characters>13951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12</cp:revision>
  <cp:lastPrinted>2022-03-26T04:28:00Z</cp:lastPrinted>
  <dcterms:created xsi:type="dcterms:W3CDTF">2022-03-08T02:40:00Z</dcterms:created>
  <dcterms:modified xsi:type="dcterms:W3CDTF">2022-03-26T04:29:00Z</dcterms:modified>
</cp:coreProperties>
</file>